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31" w:rsidRPr="00D20231" w:rsidRDefault="00D20231" w:rsidP="00D20231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02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ИНФОРМАЦИЯ</w:t>
      </w:r>
    </w:p>
    <w:p w:rsidR="00D20231" w:rsidRPr="00D20231" w:rsidRDefault="00D20231" w:rsidP="00D20231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31">
        <w:rPr>
          <w:rFonts w:ascii="Times New Roman" w:hAnsi="Times New Roman" w:cs="Times New Roman"/>
          <w:b/>
          <w:sz w:val="28"/>
          <w:szCs w:val="28"/>
        </w:rPr>
        <w:t xml:space="preserve">организациям, индивидуальным предпринимателям, выполняющим работы или оказывающим услуги по изготовлению </w:t>
      </w:r>
      <w:proofErr w:type="gramStart"/>
      <w:r w:rsidRPr="00D20231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</w:p>
    <w:p w:rsidR="00D20231" w:rsidRPr="00D20231" w:rsidRDefault="00D20231" w:rsidP="00D20231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0231">
        <w:rPr>
          <w:rFonts w:ascii="Times New Roman" w:hAnsi="Times New Roman" w:cs="Times New Roman"/>
          <w:b/>
          <w:sz w:val="28"/>
          <w:szCs w:val="28"/>
        </w:rPr>
        <w:t xml:space="preserve"> агитационных материалов</w:t>
      </w:r>
      <w:r w:rsidR="00C56D7F">
        <w:rPr>
          <w:rFonts w:ascii="Times New Roman" w:hAnsi="Times New Roman" w:cs="Times New Roman"/>
          <w:b/>
          <w:sz w:val="28"/>
          <w:szCs w:val="28"/>
        </w:rPr>
        <w:t xml:space="preserve"> в период избирательной кампании по досрочным выборам главы Большечапурниковского сельского поселения Светлоярского муниципального района Волгоградской области</w:t>
      </w:r>
    </w:p>
    <w:p w:rsidR="00D20231" w:rsidRDefault="00D20231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20231" w:rsidRDefault="00786321" w:rsidP="00D20231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соо</w:t>
      </w:r>
      <w:r w:rsidR="006D1F58" w:rsidRPr="00D20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тветствии с требованиями пунктом 3</w:t>
      </w:r>
      <w:r w:rsidRPr="00D20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статьи </w:t>
      </w:r>
      <w:r w:rsidR="006D1F58" w:rsidRPr="00D20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45</w:t>
      </w:r>
      <w:r w:rsidRPr="00D20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Закона Волгоградской области от 6 декабря 2006 г. № 1373-ОД «О выборах в органы местного самоуправления в Волгоградской области» </w:t>
      </w:r>
      <w:r w:rsidR="005476DE" w:rsidRPr="00D20231">
        <w:rPr>
          <w:rFonts w:ascii="Times New Roman" w:hAnsi="Times New Roman" w:cs="Times New Roman"/>
          <w:sz w:val="28"/>
          <w:szCs w:val="28"/>
        </w:rPr>
        <w:t>о</w:t>
      </w:r>
      <w:r w:rsidR="009B732C" w:rsidRPr="00D20231">
        <w:rPr>
          <w:rFonts w:ascii="Times New Roman" w:hAnsi="Times New Roman" w:cs="Times New Roman"/>
          <w:sz w:val="28"/>
          <w:szCs w:val="28"/>
        </w:rPr>
        <w:t xml:space="preserve">рганизации, индивидуальные предприниматели, выполняющие работы или оказывающие услуги по изготовлению печатных агитационных материалов, обязаны обеспечить </w:t>
      </w:r>
      <w:r w:rsidRPr="00D20231">
        <w:rPr>
          <w:rFonts w:ascii="Times New Roman" w:hAnsi="Times New Roman" w:cs="Times New Roman"/>
          <w:sz w:val="28"/>
          <w:szCs w:val="28"/>
        </w:rPr>
        <w:t xml:space="preserve"> </w:t>
      </w:r>
      <w:r w:rsidR="006D1F58" w:rsidRPr="00D20231">
        <w:rPr>
          <w:rFonts w:ascii="Times New Roman" w:hAnsi="Times New Roman" w:cs="Times New Roman"/>
          <w:sz w:val="28"/>
          <w:szCs w:val="28"/>
        </w:rPr>
        <w:t>зарегистрированным кандидатам</w:t>
      </w:r>
      <w:r w:rsidR="00AE384E" w:rsidRPr="00D20231">
        <w:rPr>
          <w:rFonts w:ascii="Times New Roman" w:hAnsi="Times New Roman" w:cs="Times New Roman"/>
          <w:sz w:val="28"/>
          <w:szCs w:val="28"/>
        </w:rPr>
        <w:t xml:space="preserve"> на должность главы Большечапурниковского сельского поселения Светлоярского муниципального района Волгоградской области на досрочных выборах 17 декабря 2017</w:t>
      </w:r>
      <w:proofErr w:type="gramEnd"/>
      <w:r w:rsidR="00AE384E" w:rsidRPr="00D2023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D1F58" w:rsidRPr="00D20231">
        <w:rPr>
          <w:rFonts w:ascii="Times New Roman" w:hAnsi="Times New Roman" w:cs="Times New Roman"/>
          <w:sz w:val="28"/>
          <w:szCs w:val="28"/>
        </w:rPr>
        <w:t xml:space="preserve"> </w:t>
      </w:r>
      <w:r w:rsidR="009B732C" w:rsidRPr="00D20231">
        <w:rPr>
          <w:rFonts w:ascii="Times New Roman" w:hAnsi="Times New Roman" w:cs="Times New Roman"/>
          <w:sz w:val="28"/>
          <w:szCs w:val="28"/>
        </w:rPr>
        <w:t xml:space="preserve">равные условия оплаты изготовления этих материалов. </w:t>
      </w:r>
      <w:proofErr w:type="gramStart"/>
      <w:r w:rsidR="009B732C" w:rsidRPr="00D20231">
        <w:rPr>
          <w:rFonts w:ascii="Times New Roman" w:hAnsi="Times New Roman" w:cs="Times New Roman"/>
          <w:b/>
          <w:sz w:val="28"/>
          <w:szCs w:val="28"/>
        </w:rPr>
        <w:t>Сведения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должны быть опубликованы соответствующей организацией, соответствующим индивидуальным предпри</w:t>
      </w:r>
      <w:r w:rsidR="00AE384E" w:rsidRPr="00D20231">
        <w:rPr>
          <w:rFonts w:ascii="Times New Roman" w:hAnsi="Times New Roman" w:cs="Times New Roman"/>
          <w:b/>
          <w:sz w:val="28"/>
          <w:szCs w:val="28"/>
        </w:rPr>
        <w:t>нимателем не позднее чем через 2</w:t>
      </w:r>
      <w:r w:rsidR="009B732C" w:rsidRPr="00D20231">
        <w:rPr>
          <w:rFonts w:ascii="Times New Roman" w:hAnsi="Times New Roman" w:cs="Times New Roman"/>
          <w:b/>
          <w:sz w:val="28"/>
          <w:szCs w:val="28"/>
        </w:rPr>
        <w:t>0 дней</w:t>
      </w:r>
      <w:r w:rsidR="00AE384E" w:rsidRPr="00D20231">
        <w:rPr>
          <w:rFonts w:ascii="Times New Roman" w:hAnsi="Times New Roman" w:cs="Times New Roman"/>
          <w:b/>
          <w:sz w:val="28"/>
          <w:szCs w:val="28"/>
        </w:rPr>
        <w:t xml:space="preserve"> (с учетом сокращения избирательных действий на одну треть)</w:t>
      </w:r>
      <w:r w:rsidR="009B732C" w:rsidRPr="00D20231">
        <w:rPr>
          <w:rFonts w:ascii="Times New Roman" w:hAnsi="Times New Roman" w:cs="Times New Roman"/>
          <w:b/>
          <w:sz w:val="28"/>
          <w:szCs w:val="28"/>
        </w:rPr>
        <w:t xml:space="preserve"> со дня</w:t>
      </w:r>
      <w:r w:rsidR="006D1F58" w:rsidRPr="00D20231">
        <w:rPr>
          <w:rFonts w:ascii="Times New Roman" w:hAnsi="Times New Roman" w:cs="Times New Roman"/>
          <w:b/>
          <w:sz w:val="28"/>
          <w:szCs w:val="28"/>
        </w:rPr>
        <w:t xml:space="preserve"> официального опубликования решения о назначении </w:t>
      </w:r>
      <w:r w:rsidR="00AE384E" w:rsidRPr="00D20231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6D1F58" w:rsidRPr="00D20231">
        <w:rPr>
          <w:rFonts w:ascii="Times New Roman" w:hAnsi="Times New Roman" w:cs="Times New Roman"/>
          <w:b/>
          <w:sz w:val="28"/>
          <w:szCs w:val="28"/>
        </w:rPr>
        <w:t>выборов</w:t>
      </w:r>
      <w:proofErr w:type="gramEnd"/>
      <w:r w:rsidR="006D1F58" w:rsidRPr="00D20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84E" w:rsidRPr="00D20231">
        <w:rPr>
          <w:rFonts w:ascii="Times New Roman" w:hAnsi="Times New Roman" w:cs="Times New Roman"/>
          <w:b/>
          <w:sz w:val="28"/>
          <w:szCs w:val="28"/>
        </w:rPr>
        <w:t xml:space="preserve">главы Большечапурниковского сельского поселения Светлоярского муниципального района Волгоградской области </w:t>
      </w:r>
      <w:r w:rsidR="00FA7E79" w:rsidRPr="00D20231">
        <w:rPr>
          <w:rFonts w:ascii="Times New Roman" w:hAnsi="Times New Roman" w:cs="Times New Roman"/>
          <w:b/>
          <w:sz w:val="28"/>
          <w:szCs w:val="28"/>
        </w:rPr>
        <w:t>(</w:t>
      </w:r>
      <w:r w:rsidR="00AE384E" w:rsidRPr="00D20231">
        <w:rPr>
          <w:rFonts w:ascii="Times New Roman" w:hAnsi="Times New Roman" w:cs="Times New Roman"/>
          <w:b/>
          <w:sz w:val="28"/>
          <w:szCs w:val="28"/>
        </w:rPr>
        <w:t>28 окт</w:t>
      </w:r>
      <w:r w:rsidR="00D134E4" w:rsidRPr="00D20231">
        <w:rPr>
          <w:rFonts w:ascii="Times New Roman" w:hAnsi="Times New Roman" w:cs="Times New Roman"/>
          <w:b/>
          <w:sz w:val="28"/>
          <w:szCs w:val="28"/>
        </w:rPr>
        <w:t xml:space="preserve">ября 2017 г.) </w:t>
      </w:r>
      <w:r w:rsidR="009B732C" w:rsidRPr="00D20231">
        <w:rPr>
          <w:rFonts w:ascii="Times New Roman" w:hAnsi="Times New Roman" w:cs="Times New Roman"/>
          <w:b/>
          <w:sz w:val="28"/>
          <w:szCs w:val="28"/>
        </w:rPr>
        <w:t xml:space="preserve">и в тот же срок представлены в </w:t>
      </w:r>
      <w:r w:rsidR="006D1F58" w:rsidRPr="00D20231">
        <w:rPr>
          <w:rFonts w:ascii="Times New Roman" w:hAnsi="Times New Roman" w:cs="Times New Roman"/>
          <w:b/>
          <w:sz w:val="28"/>
          <w:szCs w:val="28"/>
        </w:rPr>
        <w:t>Территориальную и</w:t>
      </w:r>
      <w:r w:rsidR="009B732C" w:rsidRPr="00D20231">
        <w:rPr>
          <w:rFonts w:ascii="Times New Roman" w:hAnsi="Times New Roman" w:cs="Times New Roman"/>
          <w:b/>
          <w:sz w:val="28"/>
          <w:szCs w:val="28"/>
        </w:rPr>
        <w:t xml:space="preserve">збирательную комиссию </w:t>
      </w:r>
      <w:r w:rsidR="006D1F58" w:rsidRPr="00D20231">
        <w:rPr>
          <w:rFonts w:ascii="Times New Roman" w:hAnsi="Times New Roman" w:cs="Times New Roman"/>
          <w:b/>
          <w:sz w:val="28"/>
          <w:szCs w:val="28"/>
        </w:rPr>
        <w:t xml:space="preserve">Светлоярского района </w:t>
      </w:r>
      <w:r w:rsidR="009B732C" w:rsidRPr="00D2023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="00AE384E" w:rsidRPr="00D20231">
        <w:rPr>
          <w:rFonts w:ascii="Times New Roman" w:hAnsi="Times New Roman" w:cs="Times New Roman"/>
          <w:b/>
          <w:sz w:val="28"/>
          <w:szCs w:val="28"/>
        </w:rPr>
        <w:t xml:space="preserve"> (до 19 ноября 2017 года)</w:t>
      </w:r>
      <w:r w:rsidR="009B732C" w:rsidRPr="00D20231">
        <w:rPr>
          <w:rFonts w:ascii="Times New Roman" w:hAnsi="Times New Roman" w:cs="Times New Roman"/>
          <w:b/>
          <w:sz w:val="28"/>
          <w:szCs w:val="28"/>
        </w:rPr>
        <w:t>.</w:t>
      </w:r>
    </w:p>
    <w:p w:rsidR="009B732C" w:rsidRPr="00D20231" w:rsidRDefault="009B732C" w:rsidP="00D20231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231">
        <w:rPr>
          <w:rFonts w:ascii="Times New Roman" w:hAnsi="Times New Roman" w:cs="Times New Roman"/>
          <w:sz w:val="28"/>
          <w:szCs w:val="28"/>
        </w:rPr>
        <w:t xml:space="preserve"> </w:t>
      </w:r>
      <w:r w:rsidR="00D20231">
        <w:rPr>
          <w:rFonts w:ascii="Times New Roman" w:hAnsi="Times New Roman" w:cs="Times New Roman"/>
          <w:sz w:val="28"/>
          <w:szCs w:val="28"/>
        </w:rPr>
        <w:t xml:space="preserve">  </w:t>
      </w:r>
      <w:r w:rsidRPr="00D20231">
        <w:rPr>
          <w:rFonts w:ascii="Times New Roman" w:hAnsi="Times New Roman" w:cs="Times New Roman"/>
          <w:sz w:val="28"/>
          <w:szCs w:val="28"/>
        </w:rPr>
        <w:t xml:space="preserve">Вместе с указанными сведениями в </w:t>
      </w:r>
      <w:r w:rsidR="00AE384E" w:rsidRPr="00D20231">
        <w:rPr>
          <w:rFonts w:ascii="Times New Roman" w:hAnsi="Times New Roman" w:cs="Times New Roman"/>
          <w:sz w:val="28"/>
          <w:szCs w:val="28"/>
        </w:rPr>
        <w:t>Территориальную и</w:t>
      </w:r>
      <w:r w:rsidRPr="00D20231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AE384E" w:rsidRPr="00D20231">
        <w:rPr>
          <w:rFonts w:ascii="Times New Roman" w:hAnsi="Times New Roman" w:cs="Times New Roman"/>
          <w:sz w:val="28"/>
          <w:szCs w:val="28"/>
        </w:rPr>
        <w:t xml:space="preserve">Светлоярского района </w:t>
      </w:r>
      <w:r w:rsidRPr="00D20231">
        <w:rPr>
          <w:rFonts w:ascii="Times New Roman" w:hAnsi="Times New Roman" w:cs="Times New Roman"/>
          <w:sz w:val="28"/>
          <w:szCs w:val="28"/>
        </w:rPr>
        <w:t>Волгоградской области должны быть представлены также сведения, содержащие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</w: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E384E" w:rsidRDefault="00AE384E" w:rsidP="0078632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662B4" w:rsidRPr="00786321" w:rsidTr="00D20231">
        <w:trPr>
          <w:trHeight w:val="1268"/>
        </w:trPr>
        <w:tc>
          <w:tcPr>
            <w:tcW w:w="5068" w:type="dxa"/>
          </w:tcPr>
          <w:p w:rsidR="00E662B4" w:rsidRDefault="00E662B4" w:rsidP="0078632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Style w:val="a3"/>
              <w:tblpPr w:leftFromText="180" w:rightFromText="180" w:vertAnchor="text" w:horzAnchor="margin" w:tblpX="-1423" w:tblpY="32"/>
              <w:tblOverlap w:val="never"/>
              <w:tblW w:w="48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2"/>
            </w:tblGrid>
            <w:tr w:rsidR="00E662B4" w:rsidRPr="00D20231" w:rsidTr="00D20231">
              <w:trPr>
                <w:trHeight w:val="182"/>
              </w:trPr>
              <w:tc>
                <w:tcPr>
                  <w:tcW w:w="4852" w:type="dxa"/>
                </w:tcPr>
                <w:p w:rsidR="00E662B4" w:rsidRPr="00D20231" w:rsidRDefault="00E662B4" w:rsidP="00786321">
                  <w:pPr>
                    <w:suppressAutoHyphens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202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Рекомендуемая форма</w:t>
                  </w:r>
                  <w:r w:rsidR="002D38FD" w:rsidRPr="00D20231">
                    <w:rPr>
                      <w:rStyle w:val="a6"/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footnoteReference w:id="1"/>
                  </w:r>
                  <w:r w:rsidRPr="00D202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</w:tr>
          </w:tbl>
          <w:p w:rsidR="00E662B4" w:rsidRPr="00D20231" w:rsidRDefault="00DD00B0" w:rsidP="00D2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86321" w:rsidRPr="00D20231">
              <w:rPr>
                <w:rFonts w:ascii="Times New Roman" w:hAnsi="Times New Roman" w:cs="Times New Roman"/>
                <w:sz w:val="26"/>
                <w:szCs w:val="26"/>
              </w:rPr>
              <w:t>Территориальную и</w:t>
            </w:r>
            <w:r w:rsidR="00E662B4" w:rsidRPr="00D20231">
              <w:rPr>
                <w:rFonts w:ascii="Times New Roman" w:hAnsi="Times New Roman" w:cs="Times New Roman"/>
                <w:sz w:val="26"/>
                <w:szCs w:val="26"/>
              </w:rPr>
              <w:t>збирательн</w:t>
            </w: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E662B4"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662B4"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6321" w:rsidRPr="00D20231">
              <w:rPr>
                <w:rFonts w:ascii="Times New Roman" w:hAnsi="Times New Roman" w:cs="Times New Roman"/>
                <w:sz w:val="26"/>
                <w:szCs w:val="26"/>
              </w:rPr>
              <w:t>Светлоярского района</w:t>
            </w:r>
            <w:r w:rsidR="00D20231"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62B4" w:rsidRPr="00D20231">
              <w:rPr>
                <w:rFonts w:ascii="Times New Roman" w:hAnsi="Times New Roman" w:cs="Times New Roman"/>
                <w:sz w:val="26"/>
                <w:szCs w:val="26"/>
              </w:rPr>
              <w:t>Волгоградской области</w:t>
            </w:r>
          </w:p>
        </w:tc>
      </w:tr>
    </w:tbl>
    <w:p w:rsidR="00D20231" w:rsidRDefault="00D20231" w:rsidP="0078632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02C34" w:rsidRPr="00AE384E" w:rsidRDefault="00802C34" w:rsidP="0078632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E3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УВЕДОМЛЕНИЕ</w:t>
      </w:r>
    </w:p>
    <w:p w:rsidR="00802C34" w:rsidRPr="00AE384E" w:rsidRDefault="00802C34" w:rsidP="0078632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E3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готовности выполнять работы, оказывать услуги по </w:t>
      </w:r>
      <w:r w:rsidR="00786321" w:rsidRPr="00AE3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r w:rsidRPr="00AE3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зготовлению печатных агитационных материалов </w:t>
      </w:r>
      <w:r w:rsidR="00C55E20" w:rsidRPr="00AE3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при проведении </w:t>
      </w:r>
      <w:r w:rsidR="00786321" w:rsidRPr="00AE3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досрочных выборов главы Большечапурниковского сельского поселения Светлоярского муниципального района</w:t>
      </w:r>
      <w:r w:rsidR="00C55E20" w:rsidRPr="00AE38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Волгоградской области</w:t>
      </w:r>
    </w:p>
    <w:p w:rsidR="00C55E20" w:rsidRPr="00AE384E" w:rsidRDefault="00C55E20" w:rsidP="0078632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662B4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соответствии с требованиями пункта </w:t>
      </w:r>
      <w:r w:rsidR="0078632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9</w:t>
      </w: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статьи </w:t>
      </w:r>
      <w:r w:rsidR="0078632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41</w:t>
      </w: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Закона Волгоградской области </w:t>
      </w:r>
      <w:r w:rsidR="0078632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 6 декабря</w:t>
      </w:r>
      <w:r w:rsidR="00F602D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200</w:t>
      </w:r>
      <w:r w:rsidR="0078632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6 г. № 1373</w:t>
      </w:r>
      <w:r w:rsidR="00F602D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-ОД «</w:t>
      </w:r>
      <w:r w:rsidR="0078632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 выборах в органы местного самоуправления в Волгоградской области</w:t>
      </w:r>
      <w:r w:rsidR="00F602D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»</w:t>
      </w:r>
      <w:r w:rsidR="00F602D1" w:rsidRP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</w:t>
      </w:r>
    </w:p>
    <w:p w:rsidR="00786321" w:rsidRPr="00786321" w:rsidRDefault="00786321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________________________________________________________________</w:t>
      </w:r>
    </w:p>
    <w:p w:rsidR="00E662B4" w:rsidRPr="00786321" w:rsidRDefault="00E662B4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   </w:t>
      </w:r>
      <w:proofErr w:type="gramStart"/>
      <w:r w:rsidR="0052309B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(</w:t>
      </w: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наименование, юридический адрес и идентификационный номер налогоплательщика организации /</w:t>
      </w:r>
      <w:proofErr w:type="gramEnd"/>
    </w:p>
    <w:p w:rsidR="00E662B4" w:rsidRPr="00786321" w:rsidRDefault="00E662B4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________________________________________________________________</w:t>
      </w:r>
    </w:p>
    <w:p w:rsidR="00E662B4" w:rsidRPr="00786321" w:rsidRDefault="00E662B4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фамилия, имя, отчество индивидуального предпринимателя, наименование субъекта _______________________________________________________________________________________________________</w:t>
      </w:r>
      <w:r w:rsidR="001C6845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__________</w:t>
      </w:r>
      <w:r w:rsidRPr="00786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662B4" w:rsidRPr="00786321" w:rsidRDefault="00E662B4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proofErr w:type="gramStart"/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Российской Федерации района, города,</w:t>
      </w:r>
      <w:r w:rsidRP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иного населенного пункта, где находится </w:t>
      </w:r>
      <w:r w:rsidRPr="00786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__________________________________________________________________________</w:t>
      </w:r>
      <w:r w:rsidR="00D20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</w:t>
      </w:r>
      <w:r w:rsidRPr="00786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                                                       место его жительства</w:t>
      </w:r>
      <w:r w:rsidR="0052309B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)</w:t>
      </w:r>
      <w:proofErr w:type="gramEnd"/>
    </w:p>
    <w:p w:rsidR="00E662B4" w:rsidRPr="00786321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786321" w:rsidRPr="00AE384E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уведомляет о готовности выполнять работы, оказывать у</w:t>
      </w:r>
      <w:r w:rsidR="00AC4B3D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слуги по изготовлению печатных</w:t>
      </w: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агитационных материалов </w:t>
      </w:r>
      <w:r w:rsidR="00F602D1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при проведении </w:t>
      </w:r>
      <w:r w:rsidR="00786321" w:rsidRPr="00AE384E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досрочных выборов главы Большечапурниковского сельского поселения Светлоярского муниципального района Волгоградской области.</w:t>
      </w:r>
    </w:p>
    <w:p w:rsidR="00E662B4" w:rsidRPr="00AE384E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Сведения о размере (в валюте Российской Федерации) и других условиях оплаты работ или услуг по изготовлению печатных агитационных материалов:</w:t>
      </w:r>
    </w:p>
    <w:p w:rsidR="00786321" w:rsidRDefault="00E662B4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________________________________________________________________</w:t>
      </w:r>
    </w:p>
    <w:p w:rsidR="00E662B4" w:rsidRPr="00786321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Указанные сведения опубликованы </w:t>
      </w:r>
      <w:proofErr w:type="gramStart"/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</w:t>
      </w:r>
      <w:proofErr w:type="gramEnd"/>
      <w:r w:rsidRP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AE384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</w:t>
      </w:r>
    </w:p>
    <w:p w:rsidR="00E662B4" w:rsidRPr="00786321" w:rsidRDefault="0052309B" w:rsidP="0078632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proofErr w:type="gramStart"/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(</w:t>
      </w:r>
      <w:r w:rsidR="00E662B4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наименование средства массовой информации, </w:t>
      </w:r>
      <w:proofErr w:type="gramEnd"/>
    </w:p>
    <w:p w:rsidR="00E662B4" w:rsidRPr="00786321" w:rsidRDefault="00E662B4" w:rsidP="00786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_______________________________________________________________________</w:t>
      </w:r>
      <w:r w:rsidR="00AE3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</w:t>
      </w:r>
      <w:r w:rsidRPr="00786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E662B4" w:rsidRPr="00786321" w:rsidRDefault="00E662B4" w:rsidP="00786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номер и дата выхода публикации</w:t>
      </w:r>
      <w:r w:rsidR="0052309B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)</w:t>
      </w:r>
    </w:p>
    <w:p w:rsidR="00AD6409" w:rsidRPr="00786321" w:rsidRDefault="00AD6409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E662B4" w:rsidRPr="00786321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Приложение: публикация </w:t>
      </w:r>
      <w:r w:rsidR="001C6845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(копия публикации) </w:t>
      </w:r>
      <w:proofErr w:type="gramStart"/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</w:t>
      </w:r>
      <w:proofErr w:type="gramEnd"/>
      <w:r w:rsidRP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_____</w:t>
      </w:r>
      <w:r w:rsidR="00AE384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</w:t>
      </w:r>
    </w:p>
    <w:p w:rsidR="00E662B4" w:rsidRPr="00786321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</w:t>
      </w:r>
      <w:r w:rsidR="001C6845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</w:t>
      </w: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</w:t>
      </w:r>
      <w:proofErr w:type="gramStart"/>
      <w:r w:rsidR="00F54011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(</w:t>
      </w: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наименование средства массовой информации, </w:t>
      </w:r>
      <w:proofErr w:type="gramEnd"/>
    </w:p>
    <w:p w:rsidR="00E662B4" w:rsidRPr="00786321" w:rsidRDefault="00E662B4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________________________________________________________________</w:t>
      </w:r>
    </w:p>
    <w:p w:rsidR="00E662B4" w:rsidRPr="00786321" w:rsidRDefault="00E662B4" w:rsidP="007863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 xml:space="preserve">                                                                               номер и дата выхода публикации</w:t>
      </w:r>
      <w:r w:rsidR="0052309B" w:rsidRPr="0078632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t>)</w:t>
      </w:r>
    </w:p>
    <w:p w:rsidR="00976654" w:rsidRPr="00786321" w:rsidRDefault="00E662B4" w:rsidP="00786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со сведениями о размере (в валюте Российской Федерации) и других условиях оплаты работ или услуг по изготовлению печатных агитационных материалов </w:t>
      </w:r>
      <w:r w:rsidR="00C1273A"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проведении</w:t>
      </w:r>
      <w:r w:rsidR="00786321" w:rsidRPr="00AE38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досрочных выборов главы Большечапурниковского сельского поселения Светлоярского муниципального района Волгоградской области</w:t>
      </w:r>
      <w:r w:rsidRPr="00AE38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D452A1" w:rsidRPr="00786321" w:rsidTr="00D20231">
        <w:tc>
          <w:tcPr>
            <w:tcW w:w="4077" w:type="dxa"/>
          </w:tcPr>
          <w:p w:rsidR="00976654" w:rsidRPr="00786321" w:rsidRDefault="00976654" w:rsidP="0078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52A1" w:rsidRPr="00786321" w:rsidRDefault="00D452A1" w:rsidP="0078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6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  <w:r w:rsidRPr="00786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863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(должность) </w:t>
            </w:r>
          </w:p>
          <w:p w:rsidR="00D452A1" w:rsidRPr="00786321" w:rsidRDefault="00D452A1" w:rsidP="0078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452A1" w:rsidRPr="00786321" w:rsidRDefault="00D452A1" w:rsidP="0078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452A1" w:rsidRPr="00786321" w:rsidRDefault="00D452A1" w:rsidP="0078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6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МП</w:t>
            </w:r>
            <w:r w:rsidRPr="007863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552" w:type="dxa"/>
          </w:tcPr>
          <w:p w:rsidR="00D452A1" w:rsidRPr="00786321" w:rsidRDefault="00D452A1" w:rsidP="00786321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78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</w:p>
          <w:p w:rsidR="00D452A1" w:rsidRPr="00786321" w:rsidRDefault="00D452A1" w:rsidP="007863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78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_____________</w:t>
            </w:r>
          </w:p>
          <w:p w:rsidR="00D452A1" w:rsidRPr="00786321" w:rsidRDefault="00D452A1" w:rsidP="007863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863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693" w:type="dxa"/>
          </w:tcPr>
          <w:p w:rsidR="00D452A1" w:rsidRPr="00786321" w:rsidRDefault="00D452A1" w:rsidP="00786321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  <w:p w:rsidR="00D452A1" w:rsidRPr="00786321" w:rsidRDefault="00D452A1" w:rsidP="007863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78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________________</w:t>
            </w:r>
          </w:p>
          <w:p w:rsidR="00D452A1" w:rsidRPr="00786321" w:rsidRDefault="00D452A1" w:rsidP="007863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7863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(инициалы, фамилия)</w:t>
            </w:r>
          </w:p>
        </w:tc>
      </w:tr>
      <w:tr w:rsidR="00D452A1" w:rsidRPr="00786321" w:rsidTr="00D20231">
        <w:trPr>
          <w:gridAfter w:val="2"/>
          <w:wAfter w:w="5245" w:type="dxa"/>
        </w:trPr>
        <w:tc>
          <w:tcPr>
            <w:tcW w:w="4077" w:type="dxa"/>
          </w:tcPr>
          <w:p w:rsidR="00D452A1" w:rsidRPr="00786321" w:rsidRDefault="00D452A1" w:rsidP="007863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78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« __ » __________ 20__г.</w:t>
            </w:r>
          </w:p>
        </w:tc>
      </w:tr>
    </w:tbl>
    <w:p w:rsidR="00D452A1" w:rsidRPr="00786321" w:rsidRDefault="00D452A1" w:rsidP="0078632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20231" w:rsidRDefault="00D20231" w:rsidP="00786321">
      <w:pPr>
        <w:pStyle w:val="a4"/>
        <w:rPr>
          <w:rFonts w:ascii="Times New Roman" w:hAnsi="Times New Roman" w:cs="Times New Roman"/>
        </w:rPr>
      </w:pPr>
    </w:p>
    <w:p w:rsidR="00786321" w:rsidRPr="002D38FD" w:rsidRDefault="00786321" w:rsidP="00786321">
      <w:pPr>
        <w:pStyle w:val="a4"/>
        <w:rPr>
          <w:rFonts w:ascii="Times New Roman" w:hAnsi="Times New Roman" w:cs="Times New Roman"/>
        </w:rPr>
      </w:pPr>
      <w:r w:rsidRPr="002D38FD">
        <w:rPr>
          <w:rStyle w:val="a6"/>
          <w:rFonts w:ascii="Times New Roman" w:hAnsi="Times New Roman" w:cs="Times New Roman"/>
        </w:rPr>
        <w:footnoteRef/>
      </w:r>
      <w:r w:rsidRPr="002D38FD">
        <w:rPr>
          <w:rFonts w:ascii="Times New Roman" w:hAnsi="Times New Roman" w:cs="Times New Roman"/>
        </w:rPr>
        <w:t xml:space="preserve">Уведомление </w:t>
      </w:r>
      <w:r>
        <w:rPr>
          <w:rFonts w:ascii="Times New Roman" w:hAnsi="Times New Roman" w:cs="Times New Roman"/>
        </w:rPr>
        <w:t xml:space="preserve">оформляется на бланке организации, </w:t>
      </w:r>
      <w:r w:rsidRPr="002D38FD">
        <w:rPr>
          <w:rFonts w:ascii="Times New Roman" w:hAnsi="Times New Roman" w:cs="Times New Roman"/>
        </w:rPr>
        <w:t>индивидуального предпринимателя.</w:t>
      </w:r>
    </w:p>
    <w:sectPr w:rsidR="00786321" w:rsidRPr="002D38FD" w:rsidSect="00D20231">
      <w:footnotePr>
        <w:numFmt w:val="chicago"/>
      </w:footnotePr>
      <w:pgSz w:w="11906" w:h="16838"/>
      <w:pgMar w:top="851" w:right="707" w:bottom="709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E0" w:rsidRDefault="004937E0" w:rsidP="00E662B4">
      <w:pPr>
        <w:spacing w:after="0" w:line="240" w:lineRule="auto"/>
      </w:pPr>
      <w:r>
        <w:separator/>
      </w:r>
    </w:p>
  </w:endnote>
  <w:endnote w:type="continuationSeparator" w:id="0">
    <w:p w:rsidR="004937E0" w:rsidRDefault="004937E0" w:rsidP="00E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E0" w:rsidRDefault="004937E0" w:rsidP="00E662B4">
      <w:pPr>
        <w:spacing w:after="0" w:line="240" w:lineRule="auto"/>
      </w:pPr>
      <w:r>
        <w:separator/>
      </w:r>
    </w:p>
  </w:footnote>
  <w:footnote w:type="continuationSeparator" w:id="0">
    <w:p w:rsidR="004937E0" w:rsidRDefault="004937E0" w:rsidP="00E662B4">
      <w:pPr>
        <w:spacing w:after="0" w:line="240" w:lineRule="auto"/>
      </w:pPr>
      <w:r>
        <w:continuationSeparator/>
      </w:r>
    </w:p>
  </w:footnote>
  <w:footnote w:id="1">
    <w:p w:rsidR="002D38FD" w:rsidRPr="00786321" w:rsidRDefault="002D38FD" w:rsidP="00786321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ED"/>
    <w:rsid w:val="000A7C9F"/>
    <w:rsid w:val="00103FAE"/>
    <w:rsid w:val="00113E02"/>
    <w:rsid w:val="001307EF"/>
    <w:rsid w:val="001569CE"/>
    <w:rsid w:val="001C6845"/>
    <w:rsid w:val="00224F83"/>
    <w:rsid w:val="002A501C"/>
    <w:rsid w:val="002C18A2"/>
    <w:rsid w:val="002D38FD"/>
    <w:rsid w:val="00351720"/>
    <w:rsid w:val="0035710B"/>
    <w:rsid w:val="00364F91"/>
    <w:rsid w:val="00385EB1"/>
    <w:rsid w:val="00394F02"/>
    <w:rsid w:val="003B1E56"/>
    <w:rsid w:val="00404DB3"/>
    <w:rsid w:val="00422E48"/>
    <w:rsid w:val="00481BD8"/>
    <w:rsid w:val="004937E0"/>
    <w:rsid w:val="004D2772"/>
    <w:rsid w:val="0052309B"/>
    <w:rsid w:val="005476DE"/>
    <w:rsid w:val="005B6B9C"/>
    <w:rsid w:val="005E07F9"/>
    <w:rsid w:val="00643D5B"/>
    <w:rsid w:val="00663860"/>
    <w:rsid w:val="00664255"/>
    <w:rsid w:val="00694F68"/>
    <w:rsid w:val="006D1F58"/>
    <w:rsid w:val="006D4D4F"/>
    <w:rsid w:val="00711E64"/>
    <w:rsid w:val="00722AED"/>
    <w:rsid w:val="00746D88"/>
    <w:rsid w:val="00786321"/>
    <w:rsid w:val="00790EBB"/>
    <w:rsid w:val="007B0B53"/>
    <w:rsid w:val="007E72E0"/>
    <w:rsid w:val="00802C34"/>
    <w:rsid w:val="008F60A0"/>
    <w:rsid w:val="00900CC3"/>
    <w:rsid w:val="00901164"/>
    <w:rsid w:val="00915F76"/>
    <w:rsid w:val="00920B41"/>
    <w:rsid w:val="00976654"/>
    <w:rsid w:val="00987680"/>
    <w:rsid w:val="009A26D5"/>
    <w:rsid w:val="009B732C"/>
    <w:rsid w:val="009D764F"/>
    <w:rsid w:val="00A03DFC"/>
    <w:rsid w:val="00A50091"/>
    <w:rsid w:val="00AC4B3D"/>
    <w:rsid w:val="00AD6409"/>
    <w:rsid w:val="00AE384E"/>
    <w:rsid w:val="00AE7AF7"/>
    <w:rsid w:val="00B0722A"/>
    <w:rsid w:val="00B67AA2"/>
    <w:rsid w:val="00B91AC3"/>
    <w:rsid w:val="00BA1BD2"/>
    <w:rsid w:val="00C1273A"/>
    <w:rsid w:val="00C55E20"/>
    <w:rsid w:val="00C56D7F"/>
    <w:rsid w:val="00C811A9"/>
    <w:rsid w:val="00C90C2E"/>
    <w:rsid w:val="00CB148D"/>
    <w:rsid w:val="00D134E4"/>
    <w:rsid w:val="00D20231"/>
    <w:rsid w:val="00D231E2"/>
    <w:rsid w:val="00D452A1"/>
    <w:rsid w:val="00D66F83"/>
    <w:rsid w:val="00D73C7A"/>
    <w:rsid w:val="00D82420"/>
    <w:rsid w:val="00DA6D9F"/>
    <w:rsid w:val="00DD00B0"/>
    <w:rsid w:val="00E00EEF"/>
    <w:rsid w:val="00E35C5F"/>
    <w:rsid w:val="00E51E3A"/>
    <w:rsid w:val="00E662B4"/>
    <w:rsid w:val="00ED33A1"/>
    <w:rsid w:val="00EE75A2"/>
    <w:rsid w:val="00F54011"/>
    <w:rsid w:val="00F602D1"/>
    <w:rsid w:val="00F75273"/>
    <w:rsid w:val="00FA7E79"/>
    <w:rsid w:val="00FE7AF7"/>
    <w:rsid w:val="00FF0AA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62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2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6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62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2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6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63B5-38AE-4954-8A7B-5B0E2084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</cp:lastModifiedBy>
  <cp:revision>26</cp:revision>
  <cp:lastPrinted>2017-11-08T08:01:00Z</cp:lastPrinted>
  <dcterms:created xsi:type="dcterms:W3CDTF">2017-11-08T06:33:00Z</dcterms:created>
  <dcterms:modified xsi:type="dcterms:W3CDTF">2017-11-09T07:59:00Z</dcterms:modified>
</cp:coreProperties>
</file>