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DC6F1B">
      <w:pPr>
        <w:tabs>
          <w:tab w:val="left" w:pos="1126"/>
        </w:tabs>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46A38103" wp14:editId="099930D3">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F47402">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F47402">
      <w:pPr>
        <w:jc w:val="center"/>
        <w:rPr>
          <w:rFonts w:ascii="Times New Roman" w:hAnsi="Times New Roman" w:cs="Times New Roman"/>
          <w:b/>
          <w:sz w:val="28"/>
          <w:szCs w:val="28"/>
        </w:rPr>
      </w:pPr>
    </w:p>
    <w:p w:rsidR="00F47402" w:rsidRPr="0003516C" w:rsidRDefault="00F47402" w:rsidP="00F47402">
      <w:pPr>
        <w:jc w:val="center"/>
        <w:rPr>
          <w:rFonts w:ascii="Arial" w:hAnsi="Arial" w:cs="Arial"/>
          <w:b/>
          <w:sz w:val="36"/>
          <w:szCs w:val="36"/>
        </w:rPr>
      </w:pPr>
      <w:r w:rsidRPr="0003516C">
        <w:rPr>
          <w:rFonts w:ascii="Arial" w:hAnsi="Arial" w:cs="Arial"/>
          <w:b/>
          <w:sz w:val="36"/>
          <w:szCs w:val="36"/>
        </w:rPr>
        <w:t>ПОСТАНОВЛЕНИЕ</w:t>
      </w:r>
    </w:p>
    <w:p w:rsidR="00B64A70" w:rsidRDefault="00FE38D3" w:rsidP="00F47402">
      <w:pPr>
        <w:tabs>
          <w:tab w:val="center" w:pos="4677"/>
        </w:tabs>
        <w:jc w:val="both"/>
        <w:rPr>
          <w:rFonts w:ascii="Times New Roman" w:hAnsi="Times New Roman" w:cs="Times New Roman"/>
          <w:sz w:val="26"/>
          <w:szCs w:val="26"/>
        </w:rPr>
      </w:pPr>
      <w:r>
        <w:rPr>
          <w:rFonts w:ascii="Arial" w:hAnsi="Arial" w:cs="Arial"/>
          <w:sz w:val="24"/>
          <w:szCs w:val="24"/>
        </w:rPr>
        <w:t>от 16.11.</w:t>
      </w:r>
      <w:r w:rsidR="0003516C" w:rsidRPr="00F67A73">
        <w:rPr>
          <w:rFonts w:ascii="Arial" w:hAnsi="Arial" w:cs="Arial"/>
          <w:sz w:val="24"/>
          <w:szCs w:val="24"/>
        </w:rPr>
        <w:t xml:space="preserve"> 2017</w:t>
      </w:r>
      <w:r w:rsidR="00F67A73">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F67A73">
        <w:rPr>
          <w:rFonts w:ascii="Times New Roman" w:hAnsi="Times New Roman" w:cs="Times New Roman"/>
          <w:sz w:val="24"/>
          <w:szCs w:val="24"/>
        </w:rPr>
        <w:t xml:space="preserve">  </w:t>
      </w:r>
      <w:r w:rsidR="0003516C">
        <w:rPr>
          <w:rFonts w:ascii="Times New Roman" w:hAnsi="Times New Roman" w:cs="Times New Roman"/>
          <w:sz w:val="24"/>
          <w:szCs w:val="24"/>
        </w:rPr>
        <w:t xml:space="preserve"> </w:t>
      </w:r>
      <w:r>
        <w:rPr>
          <w:rFonts w:ascii="Arial" w:hAnsi="Arial" w:cs="Arial"/>
          <w:sz w:val="26"/>
          <w:szCs w:val="26"/>
        </w:rPr>
        <w:t>№3545</w:t>
      </w:r>
    </w:p>
    <w:p w:rsidR="00B64A70" w:rsidRPr="00F47402" w:rsidRDefault="00B64A70" w:rsidP="00F47402">
      <w:pPr>
        <w:tabs>
          <w:tab w:val="center" w:pos="4677"/>
        </w:tabs>
        <w:jc w:val="both"/>
        <w:rPr>
          <w:rFonts w:ascii="Times New Roman" w:hAnsi="Times New Roman" w:cs="Times New Roman"/>
          <w:sz w:val="26"/>
          <w:szCs w:val="26"/>
        </w:rPr>
      </w:pPr>
    </w:p>
    <w:p w:rsidR="009B6D89"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О  внесении  изменений  в </w:t>
      </w:r>
    </w:p>
    <w:p w:rsidR="00DB1677"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постановление  администрации </w:t>
      </w:r>
    </w:p>
    <w:p w:rsidR="009B6D89"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Светлоярского </w:t>
      </w:r>
      <w:r w:rsidR="001D3B8B" w:rsidRPr="0003516C">
        <w:rPr>
          <w:rFonts w:ascii="Arial" w:hAnsi="Arial" w:cs="Arial"/>
          <w:sz w:val="24"/>
          <w:szCs w:val="24"/>
        </w:rPr>
        <w:t xml:space="preserve">  </w:t>
      </w:r>
      <w:r w:rsidRPr="0003516C">
        <w:rPr>
          <w:rFonts w:ascii="Arial" w:hAnsi="Arial" w:cs="Arial"/>
          <w:sz w:val="24"/>
          <w:szCs w:val="24"/>
        </w:rPr>
        <w:t xml:space="preserve"> муниципального  </w:t>
      </w:r>
      <w:r w:rsidR="001D3B8B" w:rsidRPr="0003516C">
        <w:rPr>
          <w:rFonts w:ascii="Arial" w:hAnsi="Arial" w:cs="Arial"/>
          <w:sz w:val="24"/>
          <w:szCs w:val="24"/>
        </w:rPr>
        <w:t>рай</w:t>
      </w:r>
      <w:r w:rsidRPr="0003516C">
        <w:rPr>
          <w:rFonts w:ascii="Arial" w:hAnsi="Arial" w:cs="Arial"/>
          <w:sz w:val="24"/>
          <w:szCs w:val="24"/>
        </w:rPr>
        <w:t>она</w:t>
      </w:r>
    </w:p>
    <w:p w:rsidR="009B6D89"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Волгоградской  области от  </w:t>
      </w:r>
      <w:r w:rsidR="002D299F" w:rsidRPr="0003516C">
        <w:rPr>
          <w:rFonts w:ascii="Arial" w:hAnsi="Arial" w:cs="Arial"/>
          <w:sz w:val="24"/>
          <w:szCs w:val="24"/>
        </w:rPr>
        <w:t>09.11.2015 № 1545</w:t>
      </w:r>
    </w:p>
    <w:p w:rsidR="005D1A99"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w:t>
      </w:r>
      <w:r w:rsidR="005D1A99" w:rsidRPr="0003516C">
        <w:rPr>
          <w:rFonts w:ascii="Arial" w:hAnsi="Arial" w:cs="Arial"/>
          <w:sz w:val="24"/>
          <w:szCs w:val="24"/>
        </w:rPr>
        <w:t>О</w:t>
      </w:r>
      <w:r w:rsidR="00D41562" w:rsidRPr="0003516C">
        <w:rPr>
          <w:rFonts w:ascii="Arial" w:hAnsi="Arial" w:cs="Arial"/>
          <w:sz w:val="24"/>
          <w:szCs w:val="24"/>
        </w:rPr>
        <w:t>б  утверждении  муниципальной</w:t>
      </w:r>
    </w:p>
    <w:p w:rsidR="002D299F" w:rsidRPr="0003516C" w:rsidRDefault="00D41562" w:rsidP="00F47402">
      <w:pPr>
        <w:spacing w:after="0" w:line="240" w:lineRule="auto"/>
        <w:jc w:val="both"/>
        <w:rPr>
          <w:rFonts w:ascii="Arial" w:hAnsi="Arial" w:cs="Arial"/>
          <w:sz w:val="24"/>
          <w:szCs w:val="24"/>
        </w:rPr>
      </w:pPr>
      <w:r w:rsidRPr="0003516C">
        <w:rPr>
          <w:rFonts w:ascii="Arial" w:hAnsi="Arial" w:cs="Arial"/>
          <w:sz w:val="24"/>
          <w:szCs w:val="24"/>
        </w:rPr>
        <w:t xml:space="preserve">программы   </w:t>
      </w:r>
      <w:r w:rsidR="002D299F" w:rsidRPr="0003516C">
        <w:rPr>
          <w:rFonts w:ascii="Arial" w:hAnsi="Arial" w:cs="Arial"/>
          <w:sz w:val="24"/>
          <w:szCs w:val="24"/>
        </w:rPr>
        <w:t>«Развитие  отрасли «Культура»</w:t>
      </w:r>
    </w:p>
    <w:p w:rsidR="002D299F" w:rsidRPr="0003516C" w:rsidRDefault="002D299F" w:rsidP="00F47402">
      <w:pPr>
        <w:spacing w:after="0" w:line="240" w:lineRule="auto"/>
        <w:jc w:val="both"/>
        <w:rPr>
          <w:rFonts w:ascii="Arial" w:hAnsi="Arial" w:cs="Arial"/>
          <w:sz w:val="24"/>
          <w:szCs w:val="24"/>
        </w:rPr>
      </w:pPr>
      <w:r w:rsidRPr="0003516C">
        <w:rPr>
          <w:rFonts w:ascii="Arial" w:hAnsi="Arial" w:cs="Arial"/>
          <w:sz w:val="24"/>
          <w:szCs w:val="24"/>
        </w:rPr>
        <w:t xml:space="preserve">и реализация районных  мероприятий  в </w:t>
      </w:r>
    </w:p>
    <w:p w:rsidR="002D299F" w:rsidRPr="0003516C" w:rsidRDefault="002D299F" w:rsidP="00F47402">
      <w:pPr>
        <w:spacing w:after="0" w:line="240" w:lineRule="auto"/>
        <w:jc w:val="both"/>
        <w:rPr>
          <w:rFonts w:ascii="Arial" w:hAnsi="Arial" w:cs="Arial"/>
          <w:sz w:val="24"/>
          <w:szCs w:val="24"/>
        </w:rPr>
      </w:pPr>
      <w:r w:rsidRPr="0003516C">
        <w:rPr>
          <w:rFonts w:ascii="Arial" w:hAnsi="Arial" w:cs="Arial"/>
          <w:sz w:val="24"/>
          <w:szCs w:val="24"/>
        </w:rPr>
        <w:t>сфере  культуры  Светлоярского  муниципального</w:t>
      </w:r>
    </w:p>
    <w:p w:rsidR="00D41562" w:rsidRPr="0003516C" w:rsidRDefault="002D299F" w:rsidP="00F47402">
      <w:pPr>
        <w:spacing w:after="0" w:line="240" w:lineRule="auto"/>
        <w:jc w:val="both"/>
        <w:rPr>
          <w:rFonts w:ascii="Arial" w:hAnsi="Arial" w:cs="Arial"/>
          <w:sz w:val="24"/>
          <w:szCs w:val="24"/>
        </w:rPr>
      </w:pPr>
      <w:r w:rsidRPr="0003516C">
        <w:rPr>
          <w:rFonts w:ascii="Arial" w:hAnsi="Arial" w:cs="Arial"/>
          <w:sz w:val="24"/>
          <w:szCs w:val="24"/>
        </w:rPr>
        <w:t>района  на  2016-2018 годы</w:t>
      </w:r>
      <w:r w:rsidR="00D41562" w:rsidRPr="0003516C">
        <w:rPr>
          <w:rFonts w:ascii="Arial" w:hAnsi="Arial" w:cs="Arial"/>
          <w:sz w:val="24"/>
          <w:szCs w:val="24"/>
        </w:rPr>
        <w:t>»</w:t>
      </w:r>
    </w:p>
    <w:p w:rsidR="005D1A99" w:rsidRDefault="005D1A99" w:rsidP="00F47402">
      <w:pPr>
        <w:spacing w:after="0" w:line="240" w:lineRule="auto"/>
        <w:jc w:val="both"/>
        <w:rPr>
          <w:rFonts w:ascii="Times New Roman" w:hAnsi="Times New Roman" w:cs="Times New Roman"/>
          <w:sz w:val="26"/>
          <w:szCs w:val="26"/>
        </w:rPr>
      </w:pPr>
    </w:p>
    <w:p w:rsidR="0073032D" w:rsidRDefault="0073032D" w:rsidP="00F47402">
      <w:pPr>
        <w:spacing w:after="0" w:line="240" w:lineRule="auto"/>
        <w:jc w:val="both"/>
        <w:rPr>
          <w:rFonts w:ascii="Times New Roman" w:hAnsi="Times New Roman" w:cs="Times New Roman"/>
          <w:sz w:val="26"/>
          <w:szCs w:val="26"/>
        </w:rPr>
      </w:pPr>
    </w:p>
    <w:p w:rsidR="00B64A70" w:rsidRPr="00B6515F" w:rsidRDefault="00D41562" w:rsidP="00B64A70">
      <w:pPr>
        <w:spacing w:after="0" w:line="240" w:lineRule="auto"/>
        <w:ind w:firstLine="708"/>
        <w:jc w:val="both"/>
        <w:rPr>
          <w:rFonts w:ascii="Arial" w:hAnsi="Arial" w:cs="Arial"/>
          <w:sz w:val="24"/>
          <w:szCs w:val="24"/>
        </w:rPr>
      </w:pPr>
      <w:r w:rsidRPr="00B6515F">
        <w:rPr>
          <w:rFonts w:ascii="Arial" w:hAnsi="Arial" w:cs="Arial"/>
          <w:sz w:val="24"/>
          <w:szCs w:val="24"/>
        </w:rPr>
        <w:t>В  соответствии   с    Федеральн</w:t>
      </w:r>
      <w:r w:rsidR="00C70AF8" w:rsidRPr="00B6515F">
        <w:rPr>
          <w:rFonts w:ascii="Arial" w:hAnsi="Arial" w:cs="Arial"/>
          <w:sz w:val="24"/>
          <w:szCs w:val="24"/>
        </w:rPr>
        <w:t xml:space="preserve">ым  законом    от  06.10.2003 </w:t>
      </w:r>
      <w:r w:rsidRPr="00B6515F">
        <w:rPr>
          <w:rFonts w:ascii="Arial" w:hAnsi="Arial" w:cs="Arial"/>
          <w:sz w:val="24"/>
          <w:szCs w:val="24"/>
        </w:rPr>
        <w:t xml:space="preserve">   № 131-ФЗ  «Об  общих     принципах     организации    местного  самоуправления  в  Российской     Федерации», </w:t>
      </w:r>
      <w:r w:rsidR="00EE3646" w:rsidRPr="00B6515F">
        <w:rPr>
          <w:rFonts w:ascii="Arial" w:hAnsi="Arial" w:cs="Arial"/>
          <w:sz w:val="24"/>
          <w:szCs w:val="24"/>
        </w:rPr>
        <w:t>на  основании  ста</w:t>
      </w:r>
      <w:r w:rsidR="00E723E6" w:rsidRPr="00B6515F">
        <w:rPr>
          <w:rFonts w:ascii="Arial" w:hAnsi="Arial" w:cs="Arial"/>
          <w:sz w:val="24"/>
          <w:szCs w:val="24"/>
        </w:rPr>
        <w:t>тьи  179  Б</w:t>
      </w:r>
      <w:r w:rsidR="006B0A29" w:rsidRPr="00B6515F">
        <w:rPr>
          <w:rFonts w:ascii="Arial" w:hAnsi="Arial" w:cs="Arial"/>
          <w:sz w:val="24"/>
          <w:szCs w:val="24"/>
        </w:rPr>
        <w:t>юджетного  кодекса  Р</w:t>
      </w:r>
      <w:r w:rsidR="00EE3646" w:rsidRPr="00B6515F">
        <w:rPr>
          <w:rFonts w:ascii="Arial" w:hAnsi="Arial" w:cs="Arial"/>
          <w:sz w:val="24"/>
          <w:szCs w:val="24"/>
        </w:rPr>
        <w:t>оссийской  Федерации,</w:t>
      </w:r>
      <w:r w:rsidRPr="00B6515F">
        <w:rPr>
          <w:rFonts w:ascii="Arial" w:hAnsi="Arial" w:cs="Arial"/>
          <w:sz w:val="24"/>
          <w:szCs w:val="24"/>
        </w:rPr>
        <w:t xml:space="preserve">    </w:t>
      </w:r>
      <w:r w:rsidR="009B6D89" w:rsidRPr="00B6515F">
        <w:rPr>
          <w:rFonts w:ascii="Arial" w:hAnsi="Arial" w:cs="Arial"/>
          <w:sz w:val="24"/>
          <w:szCs w:val="24"/>
        </w:rPr>
        <w:t xml:space="preserve">руководствуясь   </w:t>
      </w:r>
      <w:r w:rsidR="005B0292" w:rsidRPr="00B6515F">
        <w:rPr>
          <w:rFonts w:ascii="Arial" w:hAnsi="Arial" w:cs="Arial"/>
          <w:sz w:val="24"/>
          <w:szCs w:val="24"/>
        </w:rPr>
        <w:t xml:space="preserve">  Уставом   Светлоярского    муниципального    района    Волгоградской    области</w:t>
      </w:r>
      <w:r w:rsidR="0073032D" w:rsidRPr="00B6515F">
        <w:rPr>
          <w:rFonts w:ascii="Arial" w:hAnsi="Arial" w:cs="Arial"/>
          <w:sz w:val="24"/>
          <w:szCs w:val="24"/>
        </w:rPr>
        <w:t xml:space="preserve">, </w:t>
      </w:r>
      <w:r w:rsidR="00250EAA" w:rsidRPr="00B6515F">
        <w:rPr>
          <w:rFonts w:ascii="Arial" w:hAnsi="Arial" w:cs="Arial"/>
          <w:sz w:val="24"/>
          <w:szCs w:val="24"/>
        </w:rPr>
        <w:t xml:space="preserve"> </w:t>
      </w:r>
      <w:r w:rsidR="00930C16" w:rsidRPr="00B6515F">
        <w:rPr>
          <w:rFonts w:ascii="Arial" w:hAnsi="Arial" w:cs="Arial"/>
          <w:sz w:val="24"/>
          <w:szCs w:val="24"/>
        </w:rPr>
        <w:t xml:space="preserve"> </w:t>
      </w:r>
    </w:p>
    <w:p w:rsidR="00B64A70" w:rsidRDefault="00B64A70" w:rsidP="00B64A70">
      <w:pPr>
        <w:spacing w:after="0" w:line="240" w:lineRule="auto"/>
        <w:ind w:firstLine="708"/>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r w:rsidRPr="000A08D7">
        <w:rPr>
          <w:rFonts w:ascii="Arial" w:hAnsi="Arial" w:cs="Arial"/>
          <w:sz w:val="24"/>
          <w:szCs w:val="24"/>
        </w:rPr>
        <w:t xml:space="preserve">п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C758BF" w:rsidRPr="000C3E0F" w:rsidRDefault="009B6D89" w:rsidP="00F97EDA">
      <w:pPr>
        <w:pStyle w:val="a4"/>
        <w:numPr>
          <w:ilvl w:val="0"/>
          <w:numId w:val="14"/>
        </w:numPr>
        <w:spacing w:after="0" w:line="240" w:lineRule="auto"/>
        <w:ind w:left="0" w:firstLine="709"/>
        <w:jc w:val="both"/>
        <w:rPr>
          <w:rFonts w:ascii="Arial" w:hAnsi="Arial" w:cs="Arial"/>
          <w:sz w:val="24"/>
          <w:szCs w:val="24"/>
        </w:rPr>
      </w:pPr>
      <w:r w:rsidRPr="000A08D7">
        <w:rPr>
          <w:rFonts w:ascii="Arial" w:hAnsi="Arial" w:cs="Arial"/>
          <w:sz w:val="24"/>
          <w:szCs w:val="24"/>
        </w:rPr>
        <w:t>В  постановление   администрации  Светлоярского  муниципального  района  Волгоградской  области</w:t>
      </w:r>
      <w:r w:rsidR="0073032D" w:rsidRPr="000A08D7">
        <w:rPr>
          <w:rFonts w:ascii="Arial" w:hAnsi="Arial" w:cs="Arial"/>
          <w:sz w:val="24"/>
          <w:szCs w:val="24"/>
        </w:rPr>
        <w:t xml:space="preserve">  от  09.11.2015 № 1545 «Об  утверждении муниципальной  программы «Развитие  отрасли  «Культура» и  реализация  районных  мероприятий  в  сфере  культуры  Светлоярского  муниципального  района  на  2016-2018 годы</w:t>
      </w:r>
      <w:r w:rsidR="001C1C13" w:rsidRPr="000A08D7">
        <w:rPr>
          <w:rFonts w:ascii="Arial" w:hAnsi="Arial" w:cs="Arial"/>
          <w:sz w:val="24"/>
          <w:szCs w:val="24"/>
        </w:rPr>
        <w:t xml:space="preserve">» </w:t>
      </w:r>
      <w:r w:rsidR="0099403E" w:rsidRPr="000A08D7">
        <w:rPr>
          <w:rFonts w:ascii="Arial" w:hAnsi="Arial" w:cs="Arial"/>
          <w:sz w:val="24"/>
          <w:szCs w:val="24"/>
        </w:rPr>
        <w:t xml:space="preserve"> (далее - Программа) </w:t>
      </w:r>
      <w:r w:rsidR="00C70AF8" w:rsidRPr="000A08D7">
        <w:rPr>
          <w:rFonts w:ascii="Arial" w:hAnsi="Arial" w:cs="Arial"/>
          <w:sz w:val="24"/>
          <w:szCs w:val="24"/>
        </w:rPr>
        <w:t xml:space="preserve"> внести  </w:t>
      </w:r>
      <w:r w:rsidR="0099403E" w:rsidRPr="000A08D7">
        <w:rPr>
          <w:rFonts w:ascii="Arial" w:hAnsi="Arial" w:cs="Arial"/>
          <w:sz w:val="24"/>
          <w:szCs w:val="24"/>
        </w:rPr>
        <w:t xml:space="preserve"> следующие  изменения:</w:t>
      </w:r>
    </w:p>
    <w:p w:rsidR="00C758BF" w:rsidRDefault="000B060B" w:rsidP="00F97EDA">
      <w:pPr>
        <w:spacing w:after="0" w:line="240" w:lineRule="auto"/>
        <w:ind w:firstLine="709"/>
        <w:jc w:val="both"/>
        <w:rPr>
          <w:rFonts w:ascii="Arial" w:hAnsi="Arial" w:cs="Arial"/>
          <w:sz w:val="24"/>
          <w:szCs w:val="24"/>
        </w:rPr>
      </w:pPr>
      <w:r>
        <w:rPr>
          <w:rFonts w:ascii="Arial" w:hAnsi="Arial" w:cs="Arial"/>
          <w:sz w:val="24"/>
          <w:szCs w:val="24"/>
        </w:rPr>
        <w:t xml:space="preserve"> </w:t>
      </w:r>
    </w:p>
    <w:p w:rsidR="000B060B" w:rsidRDefault="000B060B" w:rsidP="000B060B">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 Раздел «Паспорт  программы» «Объемы  и  источники  финансирования»  изложить  в  следующей  редакции:</w:t>
      </w:r>
    </w:p>
    <w:p w:rsidR="000B060B" w:rsidRDefault="000B060B" w:rsidP="000B060B">
      <w:pPr>
        <w:spacing w:after="0" w:line="240" w:lineRule="auto"/>
        <w:jc w:val="both"/>
        <w:rPr>
          <w:rFonts w:ascii="Arial" w:hAnsi="Arial" w:cs="Arial"/>
          <w:sz w:val="24"/>
          <w:szCs w:val="24"/>
        </w:rPr>
      </w:pPr>
      <w:r>
        <w:rPr>
          <w:rFonts w:ascii="Arial" w:hAnsi="Arial" w:cs="Arial"/>
          <w:sz w:val="24"/>
          <w:szCs w:val="24"/>
        </w:rPr>
        <w:t>«Общий  объем  финансовых  с</w:t>
      </w:r>
      <w:r w:rsidR="00E02CF8">
        <w:rPr>
          <w:rFonts w:ascii="Arial" w:hAnsi="Arial" w:cs="Arial"/>
          <w:sz w:val="24"/>
          <w:szCs w:val="24"/>
        </w:rPr>
        <w:t>редств  составляет  -  6 016,5</w:t>
      </w:r>
      <w:r w:rsidR="00863997">
        <w:rPr>
          <w:rFonts w:ascii="Arial" w:hAnsi="Arial" w:cs="Arial"/>
          <w:sz w:val="24"/>
          <w:szCs w:val="24"/>
        </w:rPr>
        <w:t xml:space="preserve"> тыс.</w:t>
      </w:r>
      <w:r>
        <w:rPr>
          <w:rFonts w:ascii="Arial" w:hAnsi="Arial" w:cs="Arial"/>
          <w:sz w:val="24"/>
          <w:szCs w:val="24"/>
        </w:rPr>
        <w:t xml:space="preserve"> руб., в  том  числе:</w:t>
      </w:r>
    </w:p>
    <w:p w:rsidR="000B060B" w:rsidRDefault="00863997" w:rsidP="000B060B">
      <w:pPr>
        <w:spacing w:after="0" w:line="240" w:lineRule="auto"/>
        <w:jc w:val="both"/>
        <w:rPr>
          <w:rFonts w:ascii="Arial" w:hAnsi="Arial" w:cs="Arial"/>
          <w:sz w:val="24"/>
          <w:szCs w:val="24"/>
        </w:rPr>
      </w:pPr>
      <w:r>
        <w:rPr>
          <w:rFonts w:ascii="Arial" w:hAnsi="Arial" w:cs="Arial"/>
          <w:sz w:val="24"/>
          <w:szCs w:val="24"/>
        </w:rPr>
        <w:t>2016 г. – 516,9 тыс.</w:t>
      </w:r>
      <w:r w:rsidR="000B060B">
        <w:rPr>
          <w:rFonts w:ascii="Arial" w:hAnsi="Arial" w:cs="Arial"/>
          <w:sz w:val="24"/>
          <w:szCs w:val="24"/>
        </w:rPr>
        <w:t xml:space="preserve"> руб.</w:t>
      </w:r>
    </w:p>
    <w:p w:rsidR="000B060B" w:rsidRDefault="000B060B" w:rsidP="000B060B">
      <w:pPr>
        <w:spacing w:after="0" w:line="240" w:lineRule="auto"/>
        <w:jc w:val="both"/>
        <w:rPr>
          <w:rFonts w:ascii="Arial" w:hAnsi="Arial" w:cs="Arial"/>
          <w:sz w:val="24"/>
          <w:szCs w:val="24"/>
        </w:rPr>
      </w:pPr>
      <w:r>
        <w:rPr>
          <w:rFonts w:ascii="Arial" w:hAnsi="Arial" w:cs="Arial"/>
          <w:sz w:val="24"/>
          <w:szCs w:val="24"/>
        </w:rPr>
        <w:t xml:space="preserve">2017г. – </w:t>
      </w:r>
      <w:r w:rsidR="008743EA">
        <w:rPr>
          <w:rFonts w:ascii="Arial" w:hAnsi="Arial" w:cs="Arial"/>
          <w:sz w:val="24"/>
          <w:szCs w:val="24"/>
        </w:rPr>
        <w:t xml:space="preserve"> </w:t>
      </w:r>
      <w:r w:rsidR="00863997">
        <w:rPr>
          <w:rFonts w:ascii="Arial" w:hAnsi="Arial" w:cs="Arial"/>
          <w:sz w:val="24"/>
          <w:szCs w:val="24"/>
        </w:rPr>
        <w:t>337</w:t>
      </w:r>
      <w:r w:rsidR="00323B9A">
        <w:rPr>
          <w:rFonts w:ascii="Arial" w:hAnsi="Arial" w:cs="Arial"/>
          <w:sz w:val="24"/>
          <w:szCs w:val="24"/>
        </w:rPr>
        <w:t>,</w:t>
      </w:r>
      <w:r w:rsidR="00863997">
        <w:rPr>
          <w:rFonts w:ascii="Arial" w:hAnsi="Arial" w:cs="Arial"/>
          <w:sz w:val="24"/>
          <w:szCs w:val="24"/>
        </w:rPr>
        <w:t> 5 тыс</w:t>
      </w:r>
      <w:r w:rsidR="00323B9A">
        <w:rPr>
          <w:rFonts w:ascii="Arial" w:hAnsi="Arial" w:cs="Arial"/>
          <w:sz w:val="24"/>
          <w:szCs w:val="24"/>
        </w:rPr>
        <w:t>.</w:t>
      </w:r>
      <w:r>
        <w:rPr>
          <w:rFonts w:ascii="Arial" w:hAnsi="Arial" w:cs="Arial"/>
          <w:sz w:val="24"/>
          <w:szCs w:val="24"/>
        </w:rPr>
        <w:t xml:space="preserve"> руб.</w:t>
      </w:r>
    </w:p>
    <w:p w:rsidR="000B060B" w:rsidRDefault="000B060B" w:rsidP="000B060B">
      <w:pPr>
        <w:spacing w:after="0" w:line="240" w:lineRule="auto"/>
        <w:jc w:val="both"/>
        <w:rPr>
          <w:rFonts w:ascii="Arial" w:hAnsi="Arial" w:cs="Arial"/>
          <w:sz w:val="24"/>
          <w:szCs w:val="24"/>
        </w:rPr>
      </w:pPr>
      <w:r>
        <w:rPr>
          <w:rFonts w:ascii="Arial" w:hAnsi="Arial" w:cs="Arial"/>
          <w:sz w:val="24"/>
          <w:szCs w:val="24"/>
        </w:rPr>
        <w:t xml:space="preserve">2018г. – </w:t>
      </w:r>
      <w:r w:rsidR="008743EA">
        <w:rPr>
          <w:rFonts w:ascii="Arial" w:hAnsi="Arial" w:cs="Arial"/>
          <w:sz w:val="24"/>
          <w:szCs w:val="24"/>
        </w:rPr>
        <w:t xml:space="preserve"> </w:t>
      </w:r>
      <w:r w:rsidR="00E02CF8">
        <w:rPr>
          <w:rFonts w:ascii="Arial" w:hAnsi="Arial" w:cs="Arial"/>
          <w:sz w:val="24"/>
          <w:szCs w:val="24"/>
        </w:rPr>
        <w:t>5 162</w:t>
      </w:r>
      <w:r w:rsidR="00323571">
        <w:rPr>
          <w:rFonts w:ascii="Arial" w:hAnsi="Arial" w:cs="Arial"/>
          <w:sz w:val="24"/>
          <w:szCs w:val="24"/>
        </w:rPr>
        <w:t>,1</w:t>
      </w:r>
      <w:r>
        <w:rPr>
          <w:rFonts w:ascii="Arial" w:hAnsi="Arial" w:cs="Arial"/>
          <w:sz w:val="24"/>
          <w:szCs w:val="24"/>
        </w:rPr>
        <w:t xml:space="preserve"> </w:t>
      </w:r>
      <w:r w:rsidR="00863997">
        <w:rPr>
          <w:rFonts w:ascii="Arial" w:hAnsi="Arial" w:cs="Arial"/>
          <w:sz w:val="24"/>
          <w:szCs w:val="24"/>
        </w:rPr>
        <w:t>тыс.</w:t>
      </w:r>
      <w:r>
        <w:rPr>
          <w:rFonts w:ascii="Arial" w:hAnsi="Arial" w:cs="Arial"/>
          <w:sz w:val="24"/>
          <w:szCs w:val="24"/>
        </w:rPr>
        <w:t>руб.</w:t>
      </w:r>
      <w:r w:rsidR="00210AD3">
        <w:rPr>
          <w:rFonts w:ascii="Arial" w:hAnsi="Arial" w:cs="Arial"/>
          <w:sz w:val="24"/>
          <w:szCs w:val="24"/>
        </w:rPr>
        <w:t>»</w:t>
      </w:r>
      <w:r w:rsidR="00323B9A">
        <w:rPr>
          <w:rFonts w:ascii="Arial" w:hAnsi="Arial" w:cs="Arial"/>
          <w:sz w:val="24"/>
          <w:szCs w:val="24"/>
        </w:rPr>
        <w:t>.</w:t>
      </w:r>
    </w:p>
    <w:p w:rsidR="000B060B" w:rsidRDefault="000B060B" w:rsidP="000B060B">
      <w:pPr>
        <w:spacing w:after="0" w:line="240" w:lineRule="auto"/>
        <w:jc w:val="both"/>
        <w:rPr>
          <w:rFonts w:ascii="Arial" w:hAnsi="Arial" w:cs="Arial"/>
          <w:sz w:val="24"/>
          <w:szCs w:val="24"/>
        </w:rPr>
      </w:pPr>
    </w:p>
    <w:p w:rsidR="000B060B" w:rsidRDefault="000B060B" w:rsidP="000B060B">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Раздел 5 «Ресурсное  обеспечение  муниципальной  программы»  изложить   в  следующей  редакции: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1134"/>
        <w:gridCol w:w="1417"/>
        <w:gridCol w:w="1559"/>
      </w:tblGrid>
      <w:tr w:rsidR="000B060B" w:rsidRPr="00844836" w:rsidTr="00A9715F">
        <w:tc>
          <w:tcPr>
            <w:tcW w:w="2977" w:type="dxa"/>
            <w:vMerge w:val="restart"/>
          </w:tcPr>
          <w:p w:rsidR="000B060B" w:rsidRPr="002818FD" w:rsidRDefault="000B060B" w:rsidP="00E91C8F">
            <w:pPr>
              <w:spacing w:before="100" w:beforeAutospacing="1" w:after="100" w:afterAutospacing="1" w:line="240" w:lineRule="auto"/>
              <w:jc w:val="center"/>
              <w:rPr>
                <w:rFonts w:ascii="Arial" w:eastAsia="Calibri" w:hAnsi="Arial" w:cs="Arial"/>
                <w:sz w:val="24"/>
                <w:szCs w:val="24"/>
                <w:lang w:eastAsia="ru-RU"/>
              </w:rPr>
            </w:pPr>
            <w:r w:rsidRPr="002818FD">
              <w:rPr>
                <w:rFonts w:ascii="Arial" w:eastAsia="Calibri" w:hAnsi="Arial" w:cs="Arial"/>
                <w:sz w:val="24"/>
                <w:szCs w:val="24"/>
                <w:lang w:eastAsia="ru-RU"/>
              </w:rPr>
              <w:lastRenderedPageBreak/>
              <w:t>Источники финансирования/исполнители</w:t>
            </w:r>
          </w:p>
        </w:tc>
        <w:tc>
          <w:tcPr>
            <w:tcW w:w="1985" w:type="dxa"/>
            <w:vMerge w:val="restart"/>
          </w:tcPr>
          <w:p w:rsidR="000B060B" w:rsidRPr="002818FD" w:rsidRDefault="000B060B" w:rsidP="00E91C8F">
            <w:pPr>
              <w:spacing w:before="100" w:beforeAutospacing="1" w:after="100" w:afterAutospacing="1" w:line="240" w:lineRule="auto"/>
              <w:jc w:val="center"/>
              <w:rPr>
                <w:rFonts w:ascii="Arial" w:eastAsia="Calibri" w:hAnsi="Arial" w:cs="Arial"/>
                <w:sz w:val="24"/>
                <w:szCs w:val="24"/>
                <w:lang w:eastAsia="ru-RU"/>
              </w:rPr>
            </w:pPr>
            <w:r w:rsidRPr="002818FD">
              <w:rPr>
                <w:rFonts w:ascii="Arial" w:eastAsia="Calibri" w:hAnsi="Arial" w:cs="Arial"/>
                <w:sz w:val="24"/>
                <w:szCs w:val="24"/>
                <w:lang w:eastAsia="ru-RU"/>
              </w:rPr>
              <w:t>Объем финансирования – всего, руб.</w:t>
            </w:r>
          </w:p>
        </w:tc>
        <w:tc>
          <w:tcPr>
            <w:tcW w:w="4110" w:type="dxa"/>
            <w:gridSpan w:val="3"/>
          </w:tcPr>
          <w:p w:rsidR="000B060B" w:rsidRPr="002818FD" w:rsidRDefault="000B060B" w:rsidP="00E91C8F">
            <w:pPr>
              <w:spacing w:before="100" w:beforeAutospacing="1" w:after="100" w:afterAutospacing="1" w:line="240" w:lineRule="auto"/>
              <w:jc w:val="center"/>
              <w:rPr>
                <w:rFonts w:ascii="Arial" w:eastAsia="Calibri" w:hAnsi="Arial" w:cs="Arial"/>
                <w:sz w:val="24"/>
                <w:szCs w:val="24"/>
                <w:lang w:eastAsia="ru-RU"/>
              </w:rPr>
            </w:pPr>
            <w:r w:rsidRPr="002818FD">
              <w:rPr>
                <w:rFonts w:ascii="Arial" w:eastAsia="Calibri" w:hAnsi="Arial" w:cs="Arial"/>
                <w:sz w:val="24"/>
                <w:szCs w:val="24"/>
                <w:lang w:eastAsia="ru-RU"/>
              </w:rPr>
              <w:t xml:space="preserve">в том числе по годам,                       </w:t>
            </w:r>
            <w:r w:rsidR="00E524FA">
              <w:rPr>
                <w:rFonts w:ascii="Arial" w:eastAsia="Calibri" w:hAnsi="Arial" w:cs="Arial"/>
                <w:sz w:val="24"/>
                <w:szCs w:val="24"/>
                <w:lang w:eastAsia="ru-RU"/>
              </w:rPr>
              <w:t>тыс.</w:t>
            </w:r>
            <w:r w:rsidRPr="002818FD">
              <w:rPr>
                <w:rFonts w:ascii="Arial" w:eastAsia="Calibri" w:hAnsi="Arial" w:cs="Arial"/>
                <w:sz w:val="24"/>
                <w:szCs w:val="24"/>
                <w:lang w:eastAsia="ru-RU"/>
              </w:rPr>
              <w:t>руб.</w:t>
            </w:r>
          </w:p>
        </w:tc>
      </w:tr>
      <w:tr w:rsidR="000B060B" w:rsidRPr="00844836" w:rsidTr="00A9715F">
        <w:tc>
          <w:tcPr>
            <w:tcW w:w="2977" w:type="dxa"/>
            <w:vMerge/>
          </w:tcPr>
          <w:p w:rsidR="000B060B" w:rsidRPr="002818FD" w:rsidRDefault="000B060B" w:rsidP="00E91C8F">
            <w:pPr>
              <w:spacing w:before="100" w:beforeAutospacing="1" w:after="100" w:afterAutospacing="1" w:line="240" w:lineRule="auto"/>
              <w:jc w:val="both"/>
              <w:rPr>
                <w:rFonts w:ascii="Arial" w:eastAsia="Calibri" w:hAnsi="Arial" w:cs="Arial"/>
                <w:sz w:val="24"/>
                <w:szCs w:val="24"/>
                <w:lang w:eastAsia="ru-RU"/>
              </w:rPr>
            </w:pPr>
          </w:p>
        </w:tc>
        <w:tc>
          <w:tcPr>
            <w:tcW w:w="1985" w:type="dxa"/>
            <w:vMerge/>
          </w:tcPr>
          <w:p w:rsidR="000B060B" w:rsidRPr="002818FD" w:rsidRDefault="000B060B" w:rsidP="00E91C8F">
            <w:pPr>
              <w:spacing w:before="100" w:beforeAutospacing="1" w:after="100" w:afterAutospacing="1" w:line="240" w:lineRule="auto"/>
              <w:jc w:val="both"/>
              <w:rPr>
                <w:rFonts w:ascii="Arial" w:eastAsia="Calibri" w:hAnsi="Arial" w:cs="Arial"/>
                <w:sz w:val="24"/>
                <w:szCs w:val="24"/>
                <w:lang w:eastAsia="ru-RU"/>
              </w:rPr>
            </w:pPr>
          </w:p>
        </w:tc>
        <w:tc>
          <w:tcPr>
            <w:tcW w:w="1134" w:type="dxa"/>
          </w:tcPr>
          <w:p w:rsidR="000B060B" w:rsidRPr="002818FD" w:rsidRDefault="000B060B" w:rsidP="00E91C8F">
            <w:pPr>
              <w:spacing w:before="100" w:beforeAutospacing="1" w:after="100" w:afterAutospacing="1" w:line="240" w:lineRule="auto"/>
              <w:jc w:val="both"/>
              <w:rPr>
                <w:rFonts w:ascii="Arial" w:eastAsia="Calibri" w:hAnsi="Arial" w:cs="Arial"/>
                <w:sz w:val="24"/>
                <w:szCs w:val="24"/>
                <w:lang w:eastAsia="ru-RU"/>
              </w:rPr>
            </w:pPr>
            <w:r w:rsidRPr="002818FD">
              <w:rPr>
                <w:rFonts w:ascii="Arial" w:eastAsia="Calibri" w:hAnsi="Arial" w:cs="Arial"/>
                <w:sz w:val="24"/>
                <w:szCs w:val="24"/>
                <w:lang w:eastAsia="ru-RU"/>
              </w:rPr>
              <w:t>2016</w:t>
            </w:r>
            <w:r w:rsidR="00E524FA">
              <w:rPr>
                <w:rFonts w:ascii="Arial" w:eastAsia="Calibri" w:hAnsi="Arial" w:cs="Arial"/>
                <w:sz w:val="24"/>
                <w:szCs w:val="24"/>
                <w:lang w:eastAsia="ru-RU"/>
              </w:rPr>
              <w:t xml:space="preserve">     </w:t>
            </w:r>
            <w:r w:rsidRPr="002818FD">
              <w:rPr>
                <w:rFonts w:ascii="Arial" w:eastAsia="Calibri" w:hAnsi="Arial" w:cs="Arial"/>
                <w:sz w:val="24"/>
                <w:szCs w:val="24"/>
                <w:lang w:eastAsia="ru-RU"/>
              </w:rPr>
              <w:t xml:space="preserve"> год</w:t>
            </w:r>
          </w:p>
        </w:tc>
        <w:tc>
          <w:tcPr>
            <w:tcW w:w="1417" w:type="dxa"/>
          </w:tcPr>
          <w:p w:rsidR="000B060B" w:rsidRPr="002818FD" w:rsidRDefault="000B060B" w:rsidP="00E91C8F">
            <w:pPr>
              <w:spacing w:before="100" w:beforeAutospacing="1" w:after="100" w:afterAutospacing="1" w:line="240" w:lineRule="auto"/>
              <w:jc w:val="both"/>
              <w:rPr>
                <w:rFonts w:ascii="Arial" w:eastAsia="Calibri" w:hAnsi="Arial" w:cs="Arial"/>
                <w:sz w:val="24"/>
                <w:szCs w:val="24"/>
                <w:lang w:eastAsia="ru-RU"/>
              </w:rPr>
            </w:pPr>
            <w:r w:rsidRPr="002818FD">
              <w:rPr>
                <w:rFonts w:ascii="Arial" w:eastAsia="Calibri" w:hAnsi="Arial" w:cs="Arial"/>
                <w:sz w:val="24"/>
                <w:szCs w:val="24"/>
                <w:lang w:eastAsia="ru-RU"/>
              </w:rPr>
              <w:t>2017 год</w:t>
            </w:r>
          </w:p>
        </w:tc>
        <w:tc>
          <w:tcPr>
            <w:tcW w:w="1559" w:type="dxa"/>
          </w:tcPr>
          <w:p w:rsidR="000B060B" w:rsidRPr="002818FD" w:rsidRDefault="000B060B" w:rsidP="00E91C8F">
            <w:pPr>
              <w:spacing w:before="100" w:beforeAutospacing="1" w:after="100" w:afterAutospacing="1" w:line="240" w:lineRule="auto"/>
              <w:jc w:val="both"/>
              <w:rPr>
                <w:rFonts w:ascii="Arial" w:eastAsia="Calibri" w:hAnsi="Arial" w:cs="Arial"/>
                <w:sz w:val="24"/>
                <w:szCs w:val="24"/>
                <w:lang w:eastAsia="ru-RU"/>
              </w:rPr>
            </w:pPr>
            <w:r w:rsidRPr="002818FD">
              <w:rPr>
                <w:rFonts w:ascii="Arial" w:eastAsia="Calibri" w:hAnsi="Arial" w:cs="Arial"/>
                <w:sz w:val="24"/>
                <w:szCs w:val="24"/>
                <w:lang w:eastAsia="ru-RU"/>
              </w:rPr>
              <w:t>2018 год</w:t>
            </w:r>
          </w:p>
        </w:tc>
      </w:tr>
      <w:tr w:rsidR="000B060B" w:rsidRPr="00844836" w:rsidTr="00A9715F">
        <w:tc>
          <w:tcPr>
            <w:tcW w:w="2977" w:type="dxa"/>
          </w:tcPr>
          <w:p w:rsidR="000B060B" w:rsidRPr="002818FD" w:rsidRDefault="000B060B" w:rsidP="00E91C8F">
            <w:pPr>
              <w:spacing w:before="100" w:beforeAutospacing="1" w:after="100" w:afterAutospacing="1" w:line="240" w:lineRule="auto"/>
              <w:rPr>
                <w:rFonts w:ascii="Arial" w:eastAsia="Calibri" w:hAnsi="Arial" w:cs="Arial"/>
                <w:sz w:val="24"/>
                <w:szCs w:val="24"/>
                <w:lang w:eastAsia="ru-RU"/>
              </w:rPr>
            </w:pPr>
            <w:r w:rsidRPr="002818FD">
              <w:rPr>
                <w:rFonts w:ascii="Arial" w:eastAsia="Calibri" w:hAnsi="Arial" w:cs="Arial"/>
                <w:sz w:val="24"/>
                <w:szCs w:val="24"/>
                <w:lang w:eastAsia="ru-RU"/>
              </w:rPr>
              <w:t>Средства бюджета Светлоярского муниципального района</w:t>
            </w:r>
          </w:p>
        </w:tc>
        <w:tc>
          <w:tcPr>
            <w:tcW w:w="1985" w:type="dxa"/>
          </w:tcPr>
          <w:p w:rsidR="000B060B" w:rsidRPr="002818FD" w:rsidRDefault="00623622"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6 016,5</w:t>
            </w:r>
          </w:p>
        </w:tc>
        <w:tc>
          <w:tcPr>
            <w:tcW w:w="1134"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516,9</w:t>
            </w:r>
          </w:p>
        </w:tc>
        <w:tc>
          <w:tcPr>
            <w:tcW w:w="1417"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337,5</w:t>
            </w:r>
          </w:p>
        </w:tc>
        <w:tc>
          <w:tcPr>
            <w:tcW w:w="1559" w:type="dxa"/>
          </w:tcPr>
          <w:p w:rsidR="000B060B" w:rsidRPr="002818FD" w:rsidRDefault="00623622"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5 162,1</w:t>
            </w:r>
          </w:p>
        </w:tc>
      </w:tr>
      <w:tr w:rsidR="000B060B" w:rsidRPr="00844836" w:rsidTr="00A9715F">
        <w:tc>
          <w:tcPr>
            <w:tcW w:w="2977" w:type="dxa"/>
          </w:tcPr>
          <w:p w:rsidR="000B060B" w:rsidRPr="002818FD" w:rsidRDefault="000B060B" w:rsidP="00E91C8F">
            <w:pPr>
              <w:spacing w:before="100" w:beforeAutospacing="1" w:after="100" w:afterAutospacing="1" w:line="240" w:lineRule="auto"/>
              <w:rPr>
                <w:rFonts w:ascii="Arial" w:eastAsia="Calibri" w:hAnsi="Arial" w:cs="Arial"/>
                <w:sz w:val="24"/>
                <w:szCs w:val="24"/>
                <w:lang w:eastAsia="ru-RU"/>
              </w:rPr>
            </w:pPr>
            <w:r w:rsidRPr="002818FD">
              <w:rPr>
                <w:rFonts w:ascii="Arial" w:eastAsia="Calibri" w:hAnsi="Arial" w:cs="Arial"/>
                <w:sz w:val="24"/>
                <w:szCs w:val="24"/>
                <w:lang w:eastAsia="ru-RU"/>
              </w:rPr>
              <w:t>Отдел по делам молодежи, культуре, спорту и туризму администрации района</w:t>
            </w:r>
          </w:p>
        </w:tc>
        <w:tc>
          <w:tcPr>
            <w:tcW w:w="1985" w:type="dxa"/>
          </w:tcPr>
          <w:p w:rsidR="000B060B" w:rsidRPr="002818FD" w:rsidRDefault="00FB6FAC"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5 </w:t>
            </w:r>
            <w:r w:rsidR="008B59B9">
              <w:rPr>
                <w:rFonts w:ascii="Arial" w:eastAsia="Calibri" w:hAnsi="Arial" w:cs="Arial"/>
                <w:sz w:val="24"/>
                <w:szCs w:val="24"/>
                <w:lang w:eastAsia="ru-RU"/>
              </w:rPr>
              <w:t>524</w:t>
            </w:r>
            <w:r>
              <w:rPr>
                <w:rFonts w:ascii="Arial" w:eastAsia="Calibri" w:hAnsi="Arial" w:cs="Arial"/>
                <w:sz w:val="24"/>
                <w:szCs w:val="24"/>
                <w:lang w:eastAsia="ru-RU"/>
              </w:rPr>
              <w:t>,0</w:t>
            </w:r>
          </w:p>
        </w:tc>
        <w:tc>
          <w:tcPr>
            <w:tcW w:w="1134" w:type="dxa"/>
          </w:tcPr>
          <w:p w:rsidR="000B060B" w:rsidRPr="002818FD" w:rsidRDefault="001860E1"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83,4</w:t>
            </w:r>
          </w:p>
        </w:tc>
        <w:tc>
          <w:tcPr>
            <w:tcW w:w="1417" w:type="dxa"/>
          </w:tcPr>
          <w:p w:rsidR="000B060B" w:rsidRPr="002818FD" w:rsidRDefault="001860E1"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302,0</w:t>
            </w:r>
          </w:p>
        </w:tc>
        <w:tc>
          <w:tcPr>
            <w:tcW w:w="1559" w:type="dxa"/>
          </w:tcPr>
          <w:p w:rsidR="000B060B" w:rsidRPr="002818FD" w:rsidRDefault="005F7339"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5 138</w:t>
            </w:r>
            <w:r w:rsidR="008818F6">
              <w:rPr>
                <w:rFonts w:ascii="Arial" w:eastAsia="Calibri" w:hAnsi="Arial" w:cs="Arial"/>
                <w:sz w:val="24"/>
                <w:szCs w:val="24"/>
                <w:lang w:eastAsia="ru-RU"/>
              </w:rPr>
              <w:t>,6</w:t>
            </w:r>
          </w:p>
        </w:tc>
      </w:tr>
      <w:tr w:rsidR="000B060B" w:rsidRPr="00844836" w:rsidTr="00A9715F">
        <w:tc>
          <w:tcPr>
            <w:tcW w:w="2977" w:type="dxa"/>
          </w:tcPr>
          <w:p w:rsidR="000B060B" w:rsidRPr="002818FD" w:rsidRDefault="000B060B" w:rsidP="00E91C8F">
            <w:pPr>
              <w:spacing w:before="100" w:beforeAutospacing="1" w:after="100" w:afterAutospacing="1" w:line="240" w:lineRule="auto"/>
              <w:rPr>
                <w:rFonts w:ascii="Arial" w:eastAsia="Calibri" w:hAnsi="Arial" w:cs="Arial"/>
                <w:sz w:val="24"/>
                <w:szCs w:val="24"/>
                <w:lang w:eastAsia="ru-RU"/>
              </w:rPr>
            </w:pPr>
            <w:r w:rsidRPr="002818FD">
              <w:rPr>
                <w:rFonts w:ascii="Arial" w:eastAsia="Calibri" w:hAnsi="Arial" w:cs="Arial"/>
                <w:sz w:val="24"/>
                <w:szCs w:val="24"/>
                <w:lang w:eastAsia="ru-RU"/>
              </w:rPr>
              <w:t>МБУК  «Историко-краеведческий  музей»</w:t>
            </w:r>
          </w:p>
        </w:tc>
        <w:tc>
          <w:tcPr>
            <w:tcW w:w="1985" w:type="dxa"/>
          </w:tcPr>
          <w:p w:rsidR="000B060B" w:rsidRPr="002818FD" w:rsidRDefault="008B59B9"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452</w:t>
            </w:r>
            <w:r w:rsidR="001860E1">
              <w:rPr>
                <w:rFonts w:ascii="Arial" w:eastAsia="Calibri" w:hAnsi="Arial" w:cs="Arial"/>
                <w:sz w:val="24"/>
                <w:szCs w:val="24"/>
                <w:lang w:eastAsia="ru-RU"/>
              </w:rPr>
              <w:t>,0</w:t>
            </w:r>
          </w:p>
        </w:tc>
        <w:tc>
          <w:tcPr>
            <w:tcW w:w="1134"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420,0</w:t>
            </w:r>
          </w:p>
        </w:tc>
        <w:tc>
          <w:tcPr>
            <w:tcW w:w="1417" w:type="dxa"/>
          </w:tcPr>
          <w:p w:rsidR="000B060B" w:rsidRPr="002818FD" w:rsidRDefault="001860E1"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22,0</w:t>
            </w:r>
          </w:p>
        </w:tc>
        <w:tc>
          <w:tcPr>
            <w:tcW w:w="1559"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1</w:t>
            </w:r>
            <w:r w:rsidR="005F7339">
              <w:rPr>
                <w:rFonts w:ascii="Arial" w:eastAsia="Calibri" w:hAnsi="Arial" w:cs="Arial"/>
                <w:sz w:val="24"/>
                <w:szCs w:val="24"/>
                <w:lang w:eastAsia="ru-RU"/>
              </w:rPr>
              <w:t>0</w:t>
            </w:r>
            <w:r w:rsidR="001860E1">
              <w:rPr>
                <w:rFonts w:ascii="Arial" w:eastAsia="Calibri" w:hAnsi="Arial" w:cs="Arial"/>
                <w:sz w:val="24"/>
                <w:szCs w:val="24"/>
                <w:lang w:eastAsia="ru-RU"/>
              </w:rPr>
              <w:t>,0</w:t>
            </w:r>
          </w:p>
        </w:tc>
      </w:tr>
      <w:tr w:rsidR="000B060B" w:rsidRPr="00844836" w:rsidTr="00A9715F">
        <w:tc>
          <w:tcPr>
            <w:tcW w:w="2977" w:type="dxa"/>
          </w:tcPr>
          <w:p w:rsidR="000B060B" w:rsidRPr="002818FD" w:rsidRDefault="000B060B" w:rsidP="00E91C8F">
            <w:pPr>
              <w:spacing w:after="0" w:line="240" w:lineRule="auto"/>
              <w:rPr>
                <w:rFonts w:ascii="Arial" w:eastAsia="Calibri" w:hAnsi="Arial" w:cs="Arial"/>
                <w:sz w:val="24"/>
                <w:szCs w:val="24"/>
                <w:lang w:eastAsia="ru-RU"/>
              </w:rPr>
            </w:pPr>
            <w:r w:rsidRPr="002818FD">
              <w:rPr>
                <w:rFonts w:ascii="Arial" w:eastAsia="Calibri" w:hAnsi="Arial" w:cs="Arial"/>
                <w:sz w:val="24"/>
                <w:szCs w:val="24"/>
                <w:lang w:eastAsia="ru-RU"/>
              </w:rPr>
              <w:t xml:space="preserve">МБОУ </w:t>
            </w:r>
            <w:r w:rsidR="002818FD">
              <w:rPr>
                <w:rFonts w:ascii="Arial" w:eastAsia="Calibri" w:hAnsi="Arial" w:cs="Arial"/>
                <w:sz w:val="24"/>
                <w:szCs w:val="24"/>
                <w:lang w:eastAsia="ru-RU"/>
              </w:rPr>
              <w:t xml:space="preserve"> </w:t>
            </w:r>
            <w:r w:rsidR="00F40297">
              <w:rPr>
                <w:rFonts w:ascii="Arial" w:eastAsia="Calibri" w:hAnsi="Arial" w:cs="Arial"/>
                <w:sz w:val="24"/>
                <w:szCs w:val="24"/>
                <w:lang w:eastAsia="ru-RU"/>
              </w:rPr>
              <w:t>ДО</w:t>
            </w:r>
            <w:r w:rsidR="00327EA7">
              <w:rPr>
                <w:rFonts w:ascii="Arial" w:eastAsia="Calibri" w:hAnsi="Arial" w:cs="Arial"/>
                <w:sz w:val="24"/>
                <w:szCs w:val="24"/>
                <w:lang w:eastAsia="ru-RU"/>
              </w:rPr>
              <w:t>Д</w:t>
            </w:r>
            <w:r w:rsidRPr="002818FD">
              <w:rPr>
                <w:rFonts w:ascii="Arial" w:eastAsia="Calibri" w:hAnsi="Arial" w:cs="Arial"/>
                <w:sz w:val="24"/>
                <w:szCs w:val="24"/>
                <w:lang w:eastAsia="ru-RU"/>
              </w:rPr>
              <w:t xml:space="preserve"> </w:t>
            </w:r>
            <w:r w:rsidR="002818FD">
              <w:rPr>
                <w:rFonts w:ascii="Arial" w:eastAsia="Calibri" w:hAnsi="Arial" w:cs="Arial"/>
                <w:sz w:val="24"/>
                <w:szCs w:val="24"/>
                <w:lang w:eastAsia="ru-RU"/>
              </w:rPr>
              <w:t xml:space="preserve"> </w:t>
            </w:r>
            <w:r w:rsidRPr="002818FD">
              <w:rPr>
                <w:rFonts w:ascii="Arial" w:eastAsia="Calibri" w:hAnsi="Arial" w:cs="Arial"/>
                <w:sz w:val="24"/>
                <w:szCs w:val="24"/>
                <w:lang w:eastAsia="ru-RU"/>
              </w:rPr>
              <w:t>«Светлоярская ДШИ»</w:t>
            </w:r>
          </w:p>
        </w:tc>
        <w:tc>
          <w:tcPr>
            <w:tcW w:w="1985"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40,5</w:t>
            </w:r>
          </w:p>
        </w:tc>
        <w:tc>
          <w:tcPr>
            <w:tcW w:w="1134"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13,5</w:t>
            </w:r>
          </w:p>
        </w:tc>
        <w:tc>
          <w:tcPr>
            <w:tcW w:w="1417"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13,5</w:t>
            </w:r>
          </w:p>
        </w:tc>
        <w:tc>
          <w:tcPr>
            <w:tcW w:w="1559" w:type="dxa"/>
          </w:tcPr>
          <w:p w:rsidR="000B060B" w:rsidRPr="002818FD" w:rsidRDefault="00E524FA"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13,5</w:t>
            </w:r>
          </w:p>
        </w:tc>
      </w:tr>
    </w:tbl>
    <w:p w:rsidR="000B060B" w:rsidRPr="000B060B" w:rsidRDefault="000B060B" w:rsidP="000B060B">
      <w:pPr>
        <w:spacing w:after="0" w:line="240" w:lineRule="auto"/>
        <w:ind w:left="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2818FD" w:rsidP="002818FD">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 Раздел  </w:t>
      </w:r>
      <w:r w:rsidR="000500DA">
        <w:rPr>
          <w:rFonts w:ascii="Arial" w:hAnsi="Arial" w:cs="Arial"/>
          <w:sz w:val="24"/>
          <w:szCs w:val="24"/>
        </w:rPr>
        <w:t>«П</w:t>
      </w:r>
      <w:r>
        <w:rPr>
          <w:rFonts w:ascii="Arial" w:hAnsi="Arial" w:cs="Arial"/>
          <w:sz w:val="24"/>
          <w:szCs w:val="24"/>
        </w:rPr>
        <w:t>еречень  основных  программных  мероприятий  к  муниципальной  программе»</w:t>
      </w:r>
      <w:r w:rsidR="000500DA">
        <w:rPr>
          <w:rFonts w:ascii="Arial" w:hAnsi="Arial" w:cs="Arial"/>
          <w:sz w:val="24"/>
          <w:szCs w:val="24"/>
        </w:rPr>
        <w:t xml:space="preserve">  изложить  согласно  приложению</w:t>
      </w:r>
      <w:r>
        <w:rPr>
          <w:rFonts w:ascii="Arial" w:hAnsi="Arial" w:cs="Arial"/>
          <w:sz w:val="24"/>
          <w:szCs w:val="24"/>
        </w:rPr>
        <w:t xml:space="preserve"> </w:t>
      </w:r>
      <w:r w:rsidR="000500DA">
        <w:rPr>
          <w:rFonts w:ascii="Arial" w:hAnsi="Arial" w:cs="Arial"/>
          <w:sz w:val="24"/>
          <w:szCs w:val="24"/>
        </w:rPr>
        <w:t>1</w:t>
      </w:r>
      <w:r>
        <w:rPr>
          <w:rFonts w:ascii="Arial" w:hAnsi="Arial" w:cs="Arial"/>
          <w:sz w:val="24"/>
          <w:szCs w:val="24"/>
        </w:rPr>
        <w:t xml:space="preserve"> </w:t>
      </w:r>
      <w:r w:rsidR="000500DA">
        <w:rPr>
          <w:rFonts w:ascii="Arial" w:hAnsi="Arial" w:cs="Arial"/>
          <w:sz w:val="24"/>
          <w:szCs w:val="24"/>
        </w:rPr>
        <w:t xml:space="preserve"> к  муниципальной  программе.</w:t>
      </w:r>
    </w:p>
    <w:p w:rsidR="000500DA" w:rsidRDefault="000500DA" w:rsidP="000500DA">
      <w:pPr>
        <w:pStyle w:val="a4"/>
        <w:spacing w:after="0" w:line="240" w:lineRule="auto"/>
        <w:jc w:val="both"/>
        <w:rPr>
          <w:rFonts w:ascii="Arial" w:hAnsi="Arial" w:cs="Arial"/>
          <w:sz w:val="24"/>
          <w:szCs w:val="24"/>
        </w:rPr>
      </w:pPr>
    </w:p>
    <w:p w:rsidR="000500DA" w:rsidRDefault="000500DA" w:rsidP="000500DA">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 Раздел  «Финансово-экономическое  обоснование  финансовых  затрат,  необходимых  для  выполнения  программных  мероприятий»  изложить  согласно  приложению 2  к  муниципальной  программе.</w:t>
      </w:r>
    </w:p>
    <w:p w:rsidR="000500DA" w:rsidRPr="000500DA" w:rsidRDefault="000500DA" w:rsidP="000500DA">
      <w:pPr>
        <w:spacing w:after="0" w:line="240" w:lineRule="auto"/>
        <w:ind w:left="709"/>
        <w:jc w:val="both"/>
        <w:rPr>
          <w:rFonts w:ascii="Arial" w:hAnsi="Arial" w:cs="Arial"/>
          <w:sz w:val="24"/>
          <w:szCs w:val="24"/>
        </w:rPr>
      </w:pPr>
    </w:p>
    <w:p w:rsidR="008B33DE" w:rsidRPr="00CE70E8" w:rsidRDefault="008B33DE" w:rsidP="00CE70E8">
      <w:pPr>
        <w:pStyle w:val="a4"/>
        <w:numPr>
          <w:ilvl w:val="0"/>
          <w:numId w:val="14"/>
        </w:numPr>
        <w:spacing w:after="0" w:line="240" w:lineRule="auto"/>
        <w:ind w:left="0" w:firstLine="709"/>
        <w:jc w:val="both"/>
        <w:rPr>
          <w:rFonts w:ascii="Arial" w:hAnsi="Arial" w:cs="Arial"/>
          <w:sz w:val="24"/>
          <w:szCs w:val="24"/>
        </w:rPr>
      </w:pPr>
      <w:r w:rsidRPr="00CE70E8">
        <w:rPr>
          <w:rFonts w:ascii="Arial" w:hAnsi="Arial" w:cs="Arial"/>
          <w:sz w:val="24"/>
          <w:szCs w:val="24"/>
        </w:rPr>
        <w:t>Настоящее  постановление  вступает  в  силу  со  дня  ег</w:t>
      </w:r>
      <w:r w:rsidR="00824FB9">
        <w:rPr>
          <w:rFonts w:ascii="Arial" w:hAnsi="Arial" w:cs="Arial"/>
          <w:sz w:val="24"/>
          <w:szCs w:val="24"/>
        </w:rPr>
        <w:t xml:space="preserve">о  подписания </w:t>
      </w:r>
    </w:p>
    <w:p w:rsidR="008B33DE" w:rsidRDefault="008B33DE" w:rsidP="00CE70E8">
      <w:pPr>
        <w:spacing w:after="0" w:line="240" w:lineRule="auto"/>
        <w:ind w:firstLine="709"/>
        <w:jc w:val="both"/>
        <w:rPr>
          <w:rFonts w:ascii="Arial" w:hAnsi="Arial" w:cs="Arial"/>
          <w:sz w:val="24"/>
          <w:szCs w:val="24"/>
        </w:rPr>
      </w:pPr>
    </w:p>
    <w:p w:rsidR="008B33DE" w:rsidRPr="00E13A6F" w:rsidRDefault="008B33DE" w:rsidP="00CE70E8">
      <w:pPr>
        <w:pStyle w:val="a4"/>
        <w:numPr>
          <w:ilvl w:val="0"/>
          <w:numId w:val="14"/>
        </w:numPr>
        <w:spacing w:after="0" w:line="240" w:lineRule="auto"/>
        <w:ind w:left="0" w:firstLine="709"/>
        <w:jc w:val="both"/>
        <w:rPr>
          <w:rFonts w:ascii="Arial" w:hAnsi="Arial" w:cs="Arial"/>
          <w:sz w:val="24"/>
          <w:szCs w:val="24"/>
        </w:rPr>
      </w:pPr>
      <w:r w:rsidRPr="00E13A6F">
        <w:rPr>
          <w:rFonts w:ascii="Arial" w:hAnsi="Arial" w:cs="Arial"/>
          <w:sz w:val="24"/>
          <w:szCs w:val="24"/>
        </w:rPr>
        <w:t>Отделу  по  муниципальной  службе, общим и кадровым  вопросам администрации  Светлоярского  муниципаль</w:t>
      </w:r>
      <w:r w:rsidR="00824FB9">
        <w:rPr>
          <w:rFonts w:ascii="Arial" w:hAnsi="Arial" w:cs="Arial"/>
          <w:sz w:val="24"/>
          <w:szCs w:val="24"/>
        </w:rPr>
        <w:t>ного  района  (Иванова Н.В.</w:t>
      </w:r>
      <w:r w:rsidRPr="00E13A6F">
        <w:rPr>
          <w:rFonts w:ascii="Arial" w:hAnsi="Arial" w:cs="Arial"/>
          <w:sz w:val="24"/>
          <w:szCs w:val="24"/>
        </w:rPr>
        <w:t>) разместить  настоящее постановление   в  сети  Интернет   на  официальном  сайте    Светлоярского   муниципального  района.</w:t>
      </w:r>
    </w:p>
    <w:p w:rsidR="008B33DE" w:rsidRPr="000A08D7" w:rsidRDefault="008B33DE" w:rsidP="008B33DE">
      <w:pPr>
        <w:spacing w:after="0" w:line="240" w:lineRule="auto"/>
        <w:ind w:firstLine="709"/>
        <w:jc w:val="both"/>
        <w:rPr>
          <w:rFonts w:ascii="Arial" w:hAnsi="Arial" w:cs="Arial"/>
          <w:sz w:val="24"/>
          <w:szCs w:val="24"/>
        </w:rPr>
      </w:pPr>
    </w:p>
    <w:p w:rsidR="008B33DE" w:rsidRPr="001B0478" w:rsidRDefault="008B33DE" w:rsidP="00CE70E8">
      <w:pPr>
        <w:pStyle w:val="a4"/>
        <w:numPr>
          <w:ilvl w:val="0"/>
          <w:numId w:val="14"/>
        </w:numPr>
        <w:spacing w:after="0" w:line="240" w:lineRule="auto"/>
        <w:ind w:left="0" w:firstLine="709"/>
        <w:jc w:val="both"/>
        <w:rPr>
          <w:rFonts w:ascii="Arial" w:hAnsi="Arial" w:cs="Arial"/>
          <w:sz w:val="24"/>
          <w:szCs w:val="24"/>
        </w:rPr>
      </w:pPr>
      <w:r w:rsidRPr="001B0478">
        <w:rPr>
          <w:rFonts w:ascii="Arial" w:hAnsi="Arial" w:cs="Arial"/>
          <w:sz w:val="24"/>
          <w:szCs w:val="24"/>
        </w:rPr>
        <w:t xml:space="preserve">Контроль      исполнения       данного    постановления     </w:t>
      </w:r>
      <w:r w:rsidRPr="001B0478">
        <w:rPr>
          <w:rFonts w:ascii="Arial" w:eastAsia="Calibri" w:hAnsi="Arial" w:cs="Arial"/>
          <w:sz w:val="24"/>
          <w:szCs w:val="24"/>
        </w:rPr>
        <w:t xml:space="preserve">возложить  на   </w:t>
      </w:r>
      <w:r w:rsidRPr="001B0478">
        <w:rPr>
          <w:rFonts w:ascii="Arial" w:hAnsi="Arial" w:cs="Arial"/>
          <w:sz w:val="24"/>
          <w:szCs w:val="24"/>
        </w:rPr>
        <w:t>замести</w:t>
      </w:r>
      <w:r w:rsidRPr="001B0478">
        <w:rPr>
          <w:rFonts w:ascii="Arial" w:eastAsia="Calibri" w:hAnsi="Arial" w:cs="Arial"/>
          <w:sz w:val="24"/>
          <w:szCs w:val="24"/>
        </w:rPr>
        <w:t>теля   главы  Светлоярского   муниципального   района  В.П.Бобиченко.</w:t>
      </w:r>
    </w:p>
    <w:p w:rsidR="008B33DE" w:rsidRPr="000A08D7" w:rsidRDefault="008B33DE" w:rsidP="008B33DE">
      <w:pPr>
        <w:spacing w:after="0" w:line="240" w:lineRule="auto"/>
        <w:ind w:firstLine="709"/>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F249F5">
      <w:pPr>
        <w:spacing w:after="0" w:line="240" w:lineRule="auto"/>
        <w:rPr>
          <w:rFonts w:ascii="Arial" w:eastAsia="Calibri" w:hAnsi="Arial" w:cs="Arial"/>
          <w:sz w:val="24"/>
          <w:szCs w:val="24"/>
        </w:rPr>
      </w:pPr>
      <w:r>
        <w:rPr>
          <w:rFonts w:ascii="Arial" w:eastAsia="Calibri" w:hAnsi="Arial" w:cs="Arial"/>
          <w:sz w:val="24"/>
          <w:szCs w:val="24"/>
        </w:rPr>
        <w:t>Глава</w:t>
      </w:r>
      <w:r w:rsidRPr="000A08D7">
        <w:rPr>
          <w:rFonts w:ascii="Arial" w:eastAsia="Calibri" w:hAnsi="Arial" w:cs="Arial"/>
          <w:sz w:val="24"/>
          <w:szCs w:val="24"/>
        </w:rPr>
        <w:t xml:space="preserve">  муниципального  района </w:t>
      </w:r>
      <w:r w:rsidRPr="000A08D7">
        <w:rPr>
          <w:rFonts w:ascii="Arial" w:eastAsia="Calibri" w:hAnsi="Arial" w:cs="Arial"/>
          <w:b/>
          <w:sz w:val="24"/>
          <w:szCs w:val="24"/>
        </w:rPr>
        <w:t xml:space="preserve">        </w:t>
      </w:r>
      <w:r w:rsidRPr="000A08D7">
        <w:rPr>
          <w:rFonts w:ascii="Arial" w:eastAsia="Calibri" w:hAnsi="Arial" w:cs="Arial"/>
          <w:sz w:val="24"/>
          <w:szCs w:val="24"/>
        </w:rPr>
        <w:t xml:space="preserve">        </w:t>
      </w:r>
      <w:r w:rsidR="00F249F5">
        <w:rPr>
          <w:rFonts w:ascii="Arial" w:eastAsia="Calibri" w:hAnsi="Arial" w:cs="Arial"/>
          <w:sz w:val="24"/>
          <w:szCs w:val="24"/>
        </w:rPr>
        <w:t xml:space="preserve">                    </w:t>
      </w:r>
      <w:r>
        <w:rPr>
          <w:rFonts w:ascii="Arial" w:eastAsia="Calibri" w:hAnsi="Arial" w:cs="Arial"/>
          <w:sz w:val="24"/>
          <w:szCs w:val="24"/>
        </w:rPr>
        <w:t xml:space="preserve">                    </w:t>
      </w:r>
      <w:r w:rsidR="00F249F5">
        <w:rPr>
          <w:rFonts w:ascii="Arial" w:eastAsia="Calibri" w:hAnsi="Arial" w:cs="Arial"/>
          <w:sz w:val="24"/>
          <w:szCs w:val="24"/>
        </w:rPr>
        <w:t>Т.В.Распутина</w:t>
      </w:r>
      <w:r w:rsidRPr="000A08D7">
        <w:rPr>
          <w:rFonts w:ascii="Arial" w:eastAsia="Calibri" w:hAnsi="Arial" w:cs="Arial"/>
          <w:sz w:val="24"/>
          <w:szCs w:val="24"/>
        </w:rPr>
        <w:t xml:space="preserve">  </w:t>
      </w:r>
    </w:p>
    <w:p w:rsidR="008B33DE" w:rsidRPr="000A08D7" w:rsidRDefault="008B33DE" w:rsidP="008B33DE">
      <w:pPr>
        <w:spacing w:after="0" w:line="240" w:lineRule="auto"/>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Default="008B33DE" w:rsidP="008B33DE">
      <w:pPr>
        <w:spacing w:after="0" w:line="240" w:lineRule="auto"/>
        <w:jc w:val="both"/>
        <w:rPr>
          <w:rFonts w:ascii="Arial" w:hAnsi="Arial" w:cs="Arial"/>
          <w:sz w:val="24"/>
          <w:szCs w:val="24"/>
        </w:rPr>
      </w:pPr>
    </w:p>
    <w:p w:rsidR="008B33DE" w:rsidRDefault="008B33DE" w:rsidP="008B33DE">
      <w:pPr>
        <w:spacing w:after="0" w:line="240" w:lineRule="auto"/>
        <w:jc w:val="both"/>
        <w:rPr>
          <w:rFonts w:ascii="Arial" w:hAnsi="Arial" w:cs="Arial"/>
          <w:sz w:val="24"/>
          <w:szCs w:val="24"/>
        </w:rPr>
      </w:pPr>
    </w:p>
    <w:p w:rsidR="008B33DE"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4E6D9A" w:rsidRDefault="008B33DE" w:rsidP="008B33DE">
      <w:pPr>
        <w:spacing w:after="0" w:line="240" w:lineRule="auto"/>
        <w:jc w:val="both"/>
        <w:rPr>
          <w:rFonts w:ascii="Arial" w:hAnsi="Arial" w:cs="Arial"/>
          <w:sz w:val="20"/>
          <w:szCs w:val="20"/>
        </w:rPr>
      </w:pPr>
      <w:r w:rsidRPr="004E6D9A">
        <w:rPr>
          <w:rFonts w:ascii="Arial" w:hAnsi="Arial" w:cs="Arial"/>
          <w:sz w:val="20"/>
          <w:szCs w:val="20"/>
        </w:rPr>
        <w:t>Бунина Г.Н.</w:t>
      </w:r>
    </w:p>
    <w:p w:rsidR="008B33DE" w:rsidRPr="000A08D7" w:rsidRDefault="008B33DE" w:rsidP="008B33DE">
      <w:pPr>
        <w:spacing w:after="0" w:line="240" w:lineRule="auto"/>
        <w:jc w:val="both"/>
        <w:rPr>
          <w:rFonts w:ascii="Arial" w:hAnsi="Arial" w:cs="Arial"/>
          <w:sz w:val="24"/>
          <w:szCs w:val="24"/>
        </w:rPr>
      </w:pPr>
    </w:p>
    <w:p w:rsidR="000500DA" w:rsidRPr="00CE70E8" w:rsidRDefault="000500DA" w:rsidP="00CE70E8">
      <w:pPr>
        <w:spacing w:after="0" w:line="240" w:lineRule="auto"/>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jc w:val="both"/>
        <w:rPr>
          <w:rFonts w:ascii="Arial" w:eastAsia="Calibri" w:hAnsi="Arial" w:cs="Arial"/>
          <w:sz w:val="24"/>
          <w:szCs w:val="24"/>
          <w:lang w:eastAsia="ru-RU"/>
        </w:rPr>
        <w:sectPr w:rsidR="00F67A73" w:rsidSect="007E09E8">
          <w:pgSz w:w="11906" w:h="16838"/>
          <w:pgMar w:top="851" w:right="991" w:bottom="1134" w:left="1843" w:header="709" w:footer="709" w:gutter="0"/>
          <w:cols w:space="708"/>
          <w:docGrid w:linePitch="360"/>
        </w:sectPr>
      </w:pPr>
    </w:p>
    <w:p w:rsidR="00F67A73" w:rsidRDefault="00F67A73" w:rsidP="00F67A73">
      <w:pPr>
        <w:spacing w:after="0" w:line="240" w:lineRule="auto"/>
        <w:rPr>
          <w:rFonts w:ascii="Arial" w:eastAsia="Calibri" w:hAnsi="Arial" w:cs="Arial"/>
          <w:sz w:val="24"/>
          <w:szCs w:val="24"/>
          <w:lang w:eastAsia="ru-RU"/>
        </w:rPr>
      </w:pPr>
    </w:p>
    <w:p w:rsidR="005E677F" w:rsidRPr="005E677F" w:rsidRDefault="005E677F" w:rsidP="005E677F">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 xml:space="preserve">   Приложение  1</w:t>
      </w:r>
    </w:p>
    <w:p w:rsidR="005E677F" w:rsidRPr="005E677F" w:rsidRDefault="005E677F" w:rsidP="005E677F">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к  муниципальной  программе</w:t>
      </w:r>
    </w:p>
    <w:p w:rsidR="005E677F" w:rsidRPr="005E677F" w:rsidRDefault="005E677F" w:rsidP="005E677F">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«Развитие  отрасли «Культура»  и  реализация</w:t>
      </w:r>
    </w:p>
    <w:p w:rsidR="005E677F" w:rsidRPr="005E677F" w:rsidRDefault="005E677F" w:rsidP="005E677F">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 xml:space="preserve">  районных мероприятий  в  сфере  культуры  </w:t>
      </w:r>
    </w:p>
    <w:p w:rsidR="005E677F" w:rsidRPr="005E677F" w:rsidRDefault="005E677F" w:rsidP="005E677F">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 xml:space="preserve"> Светлоярского  муниципального  района</w:t>
      </w:r>
    </w:p>
    <w:p w:rsidR="005E677F" w:rsidRPr="005E677F" w:rsidRDefault="005E677F" w:rsidP="005E677F">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 xml:space="preserve">  на  2016-2018 годы»</w:t>
      </w:r>
    </w:p>
    <w:p w:rsidR="005E677F" w:rsidRPr="005E677F" w:rsidRDefault="005E677F" w:rsidP="005E677F">
      <w:pPr>
        <w:spacing w:after="0" w:line="240" w:lineRule="auto"/>
        <w:jc w:val="right"/>
        <w:rPr>
          <w:rFonts w:ascii="Arial" w:eastAsia="Calibri" w:hAnsi="Arial" w:cs="Arial"/>
          <w:sz w:val="24"/>
          <w:szCs w:val="24"/>
          <w:lang w:eastAsia="ru-RU"/>
        </w:rPr>
      </w:pPr>
    </w:p>
    <w:p w:rsidR="005E677F" w:rsidRPr="005E677F" w:rsidRDefault="005E677F" w:rsidP="005E677F">
      <w:pPr>
        <w:spacing w:after="0" w:line="240" w:lineRule="auto"/>
        <w:jc w:val="center"/>
        <w:rPr>
          <w:rFonts w:ascii="Arial" w:eastAsia="Calibri" w:hAnsi="Arial" w:cs="Arial"/>
          <w:b/>
          <w:sz w:val="24"/>
          <w:szCs w:val="24"/>
          <w:lang w:eastAsia="ru-RU"/>
        </w:rPr>
      </w:pPr>
      <w:r w:rsidRPr="005E677F">
        <w:rPr>
          <w:rFonts w:ascii="Arial" w:eastAsia="Calibri" w:hAnsi="Arial" w:cs="Arial"/>
          <w:b/>
          <w:sz w:val="24"/>
          <w:szCs w:val="24"/>
          <w:lang w:eastAsia="ru-RU"/>
        </w:rPr>
        <w:t>Перечень                                                                                                                                                                                                              основных  программных  мероприятий  муниципальной  целевой  программы</w:t>
      </w:r>
    </w:p>
    <w:p w:rsidR="005E677F" w:rsidRPr="005E677F" w:rsidRDefault="005E677F" w:rsidP="005E677F">
      <w:pPr>
        <w:spacing w:after="0" w:line="240" w:lineRule="auto"/>
        <w:ind w:firstLine="708"/>
        <w:jc w:val="both"/>
        <w:rPr>
          <w:rFonts w:ascii="Arial" w:eastAsia="Calibri" w:hAnsi="Arial" w:cs="Arial"/>
          <w:b/>
          <w:sz w:val="24"/>
          <w:szCs w:val="24"/>
          <w:lang w:eastAsia="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22"/>
        <w:gridCol w:w="1848"/>
        <w:gridCol w:w="2413"/>
        <w:gridCol w:w="1136"/>
        <w:gridCol w:w="1136"/>
        <w:gridCol w:w="1142"/>
        <w:gridCol w:w="1327"/>
        <w:gridCol w:w="1377"/>
        <w:gridCol w:w="1242"/>
      </w:tblGrid>
      <w:tr w:rsidR="005E677F" w:rsidRPr="005E677F" w:rsidTr="00E91C8F">
        <w:trPr>
          <w:trHeight w:val="285"/>
        </w:trPr>
        <w:tc>
          <w:tcPr>
            <w:tcW w:w="194" w:type="pct"/>
            <w:vMerge w:val="restar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п/п</w:t>
            </w:r>
          </w:p>
        </w:tc>
        <w:tc>
          <w:tcPr>
            <w:tcW w:w="857" w:type="pct"/>
            <w:vMerge w:val="restar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Наименование  мероприятия</w:t>
            </w:r>
          </w:p>
        </w:tc>
        <w:tc>
          <w:tcPr>
            <w:tcW w:w="628" w:type="pct"/>
            <w:vMerge w:val="restar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Срок  реализации</w:t>
            </w:r>
          </w:p>
        </w:tc>
        <w:tc>
          <w:tcPr>
            <w:tcW w:w="820" w:type="pct"/>
            <w:vMerge w:val="restar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Координатор/</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 xml:space="preserve">Исполнитель </w:t>
            </w:r>
          </w:p>
        </w:tc>
        <w:tc>
          <w:tcPr>
            <w:tcW w:w="1160" w:type="pct"/>
            <w:gridSpan w:val="3"/>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 xml:space="preserve">Объемы  финансирования, </w:t>
            </w:r>
            <w:r w:rsidR="005B60E6">
              <w:rPr>
                <w:rFonts w:ascii="Arial" w:eastAsia="Calibri" w:hAnsi="Arial" w:cs="Arial"/>
                <w:sz w:val="24"/>
                <w:szCs w:val="24"/>
                <w:lang w:eastAsia="ru-RU"/>
              </w:rPr>
              <w:t>тыс.</w:t>
            </w:r>
            <w:r w:rsidRPr="005E677F">
              <w:rPr>
                <w:rFonts w:ascii="Arial" w:eastAsia="Calibri" w:hAnsi="Arial" w:cs="Arial"/>
                <w:sz w:val="24"/>
                <w:szCs w:val="24"/>
                <w:lang w:eastAsia="ru-RU"/>
              </w:rPr>
              <w:t>руб.</w:t>
            </w:r>
          </w:p>
        </w:tc>
        <w:tc>
          <w:tcPr>
            <w:tcW w:w="1341" w:type="pct"/>
            <w:gridSpan w:val="3"/>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Источники  финансирования</w:t>
            </w:r>
          </w:p>
        </w:tc>
      </w:tr>
      <w:tr w:rsidR="005E677F" w:rsidRPr="005E677F" w:rsidTr="00E91C8F">
        <w:trPr>
          <w:trHeight w:val="315"/>
        </w:trPr>
        <w:tc>
          <w:tcPr>
            <w:tcW w:w="194" w:type="pct"/>
            <w:vMerge/>
          </w:tcPr>
          <w:p w:rsidR="005E677F" w:rsidRPr="005E677F" w:rsidRDefault="005E677F" w:rsidP="00E91C8F">
            <w:pPr>
              <w:spacing w:before="100" w:beforeAutospacing="1" w:after="100" w:afterAutospacing="1" w:line="240" w:lineRule="auto"/>
              <w:jc w:val="both"/>
              <w:rPr>
                <w:rFonts w:ascii="Arial" w:eastAsia="Calibri" w:hAnsi="Arial" w:cs="Arial"/>
                <w:sz w:val="24"/>
                <w:szCs w:val="24"/>
                <w:lang w:eastAsia="ru-RU"/>
              </w:rPr>
            </w:pPr>
          </w:p>
        </w:tc>
        <w:tc>
          <w:tcPr>
            <w:tcW w:w="857" w:type="pct"/>
            <w:vMerge/>
          </w:tcPr>
          <w:p w:rsidR="005E677F" w:rsidRPr="005E677F" w:rsidRDefault="005E677F" w:rsidP="00E91C8F">
            <w:pPr>
              <w:spacing w:before="100" w:beforeAutospacing="1" w:after="100" w:afterAutospacing="1" w:line="240" w:lineRule="auto"/>
              <w:jc w:val="both"/>
              <w:rPr>
                <w:rFonts w:ascii="Arial" w:eastAsia="Calibri" w:hAnsi="Arial" w:cs="Arial"/>
                <w:sz w:val="24"/>
                <w:szCs w:val="24"/>
                <w:lang w:eastAsia="ru-RU"/>
              </w:rPr>
            </w:pPr>
          </w:p>
        </w:tc>
        <w:tc>
          <w:tcPr>
            <w:tcW w:w="628" w:type="pct"/>
            <w:vMerge/>
          </w:tcPr>
          <w:p w:rsidR="005E677F" w:rsidRPr="005E677F" w:rsidRDefault="005E677F" w:rsidP="00E91C8F">
            <w:pPr>
              <w:spacing w:before="100" w:beforeAutospacing="1" w:after="100" w:afterAutospacing="1" w:line="240" w:lineRule="auto"/>
              <w:jc w:val="both"/>
              <w:rPr>
                <w:rFonts w:ascii="Arial" w:eastAsia="Calibri" w:hAnsi="Arial" w:cs="Arial"/>
                <w:sz w:val="24"/>
                <w:szCs w:val="24"/>
                <w:lang w:eastAsia="ru-RU"/>
              </w:rPr>
            </w:pPr>
          </w:p>
        </w:tc>
        <w:tc>
          <w:tcPr>
            <w:tcW w:w="820" w:type="pct"/>
            <w:vMerge/>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386"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2016г.</w:t>
            </w:r>
          </w:p>
        </w:tc>
        <w:tc>
          <w:tcPr>
            <w:tcW w:w="386"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2017г.</w:t>
            </w:r>
          </w:p>
        </w:tc>
        <w:tc>
          <w:tcPr>
            <w:tcW w:w="38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2018г.</w:t>
            </w:r>
          </w:p>
        </w:tc>
        <w:tc>
          <w:tcPr>
            <w:tcW w:w="451"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2016г.</w:t>
            </w:r>
          </w:p>
        </w:tc>
        <w:tc>
          <w:tcPr>
            <w:tcW w:w="46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2017г.</w:t>
            </w:r>
          </w:p>
        </w:tc>
        <w:tc>
          <w:tcPr>
            <w:tcW w:w="422"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2018г.</w:t>
            </w:r>
          </w:p>
        </w:tc>
      </w:tr>
      <w:tr w:rsidR="005E677F" w:rsidRPr="005E677F" w:rsidTr="00E91C8F">
        <w:trPr>
          <w:trHeight w:val="1172"/>
        </w:trPr>
        <w:tc>
          <w:tcPr>
            <w:tcW w:w="194"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1.</w:t>
            </w:r>
          </w:p>
        </w:tc>
        <w:tc>
          <w:tcPr>
            <w:tcW w:w="857" w:type="pct"/>
          </w:tcPr>
          <w:p w:rsidR="005E677F" w:rsidRPr="005E677F" w:rsidRDefault="005E677F" w:rsidP="00E91C8F">
            <w:pPr>
              <w:spacing w:before="100" w:beforeAutospacing="1" w:after="100" w:afterAutospacing="1" w:line="240" w:lineRule="auto"/>
              <w:jc w:val="both"/>
              <w:rPr>
                <w:rFonts w:ascii="Arial" w:eastAsia="Calibri" w:hAnsi="Arial" w:cs="Arial"/>
                <w:sz w:val="24"/>
                <w:szCs w:val="24"/>
                <w:lang w:eastAsia="ru-RU"/>
              </w:rPr>
            </w:pPr>
            <w:r w:rsidRPr="005E677F">
              <w:rPr>
                <w:rFonts w:ascii="Arial" w:eastAsia="Calibri" w:hAnsi="Arial" w:cs="Arial"/>
                <w:sz w:val="24"/>
                <w:szCs w:val="24"/>
                <w:lang w:eastAsia="ru-RU"/>
              </w:rPr>
              <w:t>Поддержка  одаренных  детей</w:t>
            </w:r>
          </w:p>
        </w:tc>
        <w:tc>
          <w:tcPr>
            <w:tcW w:w="62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2016-2018гг.</w:t>
            </w:r>
          </w:p>
        </w:tc>
        <w:tc>
          <w:tcPr>
            <w:tcW w:w="820" w:type="pct"/>
          </w:tcPr>
          <w:p w:rsidR="005E677F" w:rsidRPr="005E677F" w:rsidRDefault="005E677F" w:rsidP="00E91C8F">
            <w:pPr>
              <w:spacing w:after="0"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ОДМКСиТ администрации района,</w:t>
            </w:r>
          </w:p>
          <w:p w:rsidR="005E677F" w:rsidRPr="005E677F" w:rsidRDefault="005E677F" w:rsidP="00E91C8F">
            <w:pPr>
              <w:spacing w:after="0"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 xml:space="preserve">МБОУ ДОД «Светлоярская ДШИ» </w:t>
            </w:r>
          </w:p>
        </w:tc>
        <w:tc>
          <w:tcPr>
            <w:tcW w:w="386"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13</w:t>
            </w:r>
            <w:r w:rsidR="005B60E6">
              <w:rPr>
                <w:rFonts w:ascii="Arial" w:eastAsia="Calibri" w:hAnsi="Arial" w:cs="Arial"/>
                <w:sz w:val="24"/>
                <w:szCs w:val="24"/>
                <w:lang w:eastAsia="ru-RU"/>
              </w:rPr>
              <w:t>,5</w:t>
            </w:r>
          </w:p>
        </w:tc>
        <w:tc>
          <w:tcPr>
            <w:tcW w:w="386"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13</w:t>
            </w:r>
            <w:r w:rsidR="005B60E6">
              <w:rPr>
                <w:rFonts w:ascii="Arial" w:eastAsia="Calibri" w:hAnsi="Arial" w:cs="Arial"/>
                <w:sz w:val="24"/>
                <w:szCs w:val="24"/>
                <w:lang w:eastAsia="ru-RU"/>
              </w:rPr>
              <w:t xml:space="preserve">,5 </w:t>
            </w:r>
          </w:p>
        </w:tc>
        <w:tc>
          <w:tcPr>
            <w:tcW w:w="38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13</w:t>
            </w:r>
            <w:r w:rsidR="005B60E6">
              <w:rPr>
                <w:rFonts w:ascii="Arial" w:eastAsia="Calibri" w:hAnsi="Arial" w:cs="Arial"/>
                <w:sz w:val="24"/>
                <w:szCs w:val="24"/>
                <w:lang w:eastAsia="ru-RU"/>
              </w:rPr>
              <w:t xml:space="preserve">,5 </w:t>
            </w:r>
          </w:p>
        </w:tc>
        <w:tc>
          <w:tcPr>
            <w:tcW w:w="451"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46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422"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r>
      <w:tr w:rsidR="005E677F" w:rsidRPr="005E677F" w:rsidTr="00E91C8F">
        <w:trPr>
          <w:trHeight w:val="906"/>
        </w:trPr>
        <w:tc>
          <w:tcPr>
            <w:tcW w:w="194" w:type="pct"/>
            <w:vMerge w:val="restar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w:t>
            </w:r>
          </w:p>
        </w:tc>
        <w:tc>
          <w:tcPr>
            <w:tcW w:w="857" w:type="pct"/>
            <w:vMerge w:val="restart"/>
          </w:tcPr>
          <w:p w:rsidR="005E677F" w:rsidRPr="005E677F" w:rsidRDefault="005E677F" w:rsidP="00E91C8F">
            <w:pPr>
              <w:spacing w:after="0" w:line="240" w:lineRule="auto"/>
              <w:rPr>
                <w:rFonts w:ascii="Arial" w:eastAsia="Calibri" w:hAnsi="Arial" w:cs="Arial"/>
                <w:sz w:val="24"/>
                <w:szCs w:val="24"/>
                <w:lang w:eastAsia="ru-RU"/>
              </w:rPr>
            </w:pPr>
            <w:r w:rsidRPr="005E677F">
              <w:rPr>
                <w:rFonts w:ascii="Arial" w:eastAsia="Calibri" w:hAnsi="Arial" w:cs="Arial"/>
                <w:sz w:val="24"/>
                <w:szCs w:val="24"/>
                <w:lang w:eastAsia="ru-RU"/>
              </w:rPr>
              <w:t>Развитие культурных  инициатив и  творческого  потенциала  населения  Светлоярского  муниципального  района</w:t>
            </w:r>
          </w:p>
        </w:tc>
        <w:tc>
          <w:tcPr>
            <w:tcW w:w="62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2016-2018гг.</w:t>
            </w:r>
          </w:p>
        </w:tc>
        <w:tc>
          <w:tcPr>
            <w:tcW w:w="820" w:type="pct"/>
          </w:tcPr>
          <w:p w:rsidR="005E677F" w:rsidRPr="005E677F" w:rsidRDefault="005E677F" w:rsidP="00E91C8F">
            <w:pPr>
              <w:spacing w:after="0"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ОДМКСиТ администрации района</w:t>
            </w:r>
          </w:p>
        </w:tc>
        <w:tc>
          <w:tcPr>
            <w:tcW w:w="386" w:type="pct"/>
          </w:tcPr>
          <w:p w:rsidR="005E677F" w:rsidRPr="005E677F" w:rsidRDefault="005B60E6"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83,4</w:t>
            </w:r>
          </w:p>
        </w:tc>
        <w:tc>
          <w:tcPr>
            <w:tcW w:w="386" w:type="pct"/>
          </w:tcPr>
          <w:p w:rsidR="005E677F" w:rsidRPr="005E677F" w:rsidRDefault="005B60E6"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302,0</w:t>
            </w:r>
          </w:p>
        </w:tc>
        <w:tc>
          <w:tcPr>
            <w:tcW w:w="388" w:type="pct"/>
          </w:tcPr>
          <w:p w:rsidR="005E677F" w:rsidRPr="005E677F" w:rsidRDefault="00904110"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46</w:t>
            </w:r>
            <w:r w:rsidR="00323571">
              <w:rPr>
                <w:rFonts w:ascii="Arial" w:eastAsia="Calibri" w:hAnsi="Arial" w:cs="Arial"/>
                <w:sz w:val="24"/>
                <w:szCs w:val="24"/>
                <w:lang w:eastAsia="ru-RU"/>
              </w:rPr>
              <w:t>6,0</w:t>
            </w:r>
          </w:p>
        </w:tc>
        <w:tc>
          <w:tcPr>
            <w:tcW w:w="451"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46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422"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r>
      <w:tr w:rsidR="005E677F" w:rsidRPr="005E677F" w:rsidTr="00E91C8F">
        <w:trPr>
          <w:trHeight w:val="967"/>
        </w:trPr>
        <w:tc>
          <w:tcPr>
            <w:tcW w:w="194" w:type="pct"/>
            <w:vMerge/>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857" w:type="pct"/>
            <w:vMerge/>
          </w:tcPr>
          <w:p w:rsidR="005E677F" w:rsidRPr="005E677F" w:rsidRDefault="005E677F" w:rsidP="00E91C8F">
            <w:pPr>
              <w:spacing w:after="0" w:line="240" w:lineRule="auto"/>
              <w:rPr>
                <w:rFonts w:ascii="Arial" w:eastAsia="Calibri" w:hAnsi="Arial" w:cs="Arial"/>
                <w:sz w:val="24"/>
                <w:szCs w:val="24"/>
                <w:lang w:eastAsia="ru-RU"/>
              </w:rPr>
            </w:pPr>
          </w:p>
        </w:tc>
        <w:tc>
          <w:tcPr>
            <w:tcW w:w="62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2016-2018гг.</w:t>
            </w:r>
          </w:p>
        </w:tc>
        <w:tc>
          <w:tcPr>
            <w:tcW w:w="820"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МБУК «Историко-краеведческий музей Светлоярского муниципального района»</w:t>
            </w:r>
          </w:p>
        </w:tc>
        <w:tc>
          <w:tcPr>
            <w:tcW w:w="386"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420</w:t>
            </w:r>
            <w:r w:rsidR="005B60E6">
              <w:rPr>
                <w:rFonts w:ascii="Arial" w:eastAsia="Calibri" w:hAnsi="Arial" w:cs="Arial"/>
                <w:sz w:val="24"/>
                <w:szCs w:val="24"/>
                <w:lang w:eastAsia="ru-RU"/>
              </w:rPr>
              <w:t xml:space="preserve">,0 </w:t>
            </w:r>
          </w:p>
        </w:tc>
        <w:tc>
          <w:tcPr>
            <w:tcW w:w="386"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22</w:t>
            </w:r>
            <w:r w:rsidR="005B60E6">
              <w:rPr>
                <w:rFonts w:ascii="Arial" w:eastAsia="Calibri" w:hAnsi="Arial" w:cs="Arial"/>
                <w:sz w:val="24"/>
                <w:szCs w:val="24"/>
                <w:lang w:eastAsia="ru-RU"/>
              </w:rPr>
              <w:t xml:space="preserve">,0 </w:t>
            </w:r>
          </w:p>
        </w:tc>
        <w:tc>
          <w:tcPr>
            <w:tcW w:w="388" w:type="pct"/>
          </w:tcPr>
          <w:p w:rsidR="005E677F" w:rsidRPr="005E677F" w:rsidRDefault="00904110"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10</w:t>
            </w:r>
            <w:r w:rsidR="005B60E6">
              <w:rPr>
                <w:rFonts w:ascii="Arial" w:eastAsia="Calibri" w:hAnsi="Arial" w:cs="Arial"/>
                <w:sz w:val="24"/>
                <w:szCs w:val="24"/>
                <w:lang w:eastAsia="ru-RU"/>
              </w:rPr>
              <w:t>,0</w:t>
            </w:r>
          </w:p>
        </w:tc>
        <w:tc>
          <w:tcPr>
            <w:tcW w:w="451"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468"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c>
          <w:tcPr>
            <w:tcW w:w="422" w:type="pct"/>
          </w:tcPr>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5E677F" w:rsidRPr="005E677F" w:rsidRDefault="005E677F" w:rsidP="00E91C8F">
            <w:pPr>
              <w:spacing w:before="100" w:beforeAutospacing="1" w:after="100" w:afterAutospacing="1" w:line="240" w:lineRule="auto"/>
              <w:jc w:val="center"/>
              <w:rPr>
                <w:rFonts w:ascii="Arial" w:eastAsia="Calibri" w:hAnsi="Arial" w:cs="Arial"/>
                <w:sz w:val="24"/>
                <w:szCs w:val="24"/>
                <w:lang w:eastAsia="ru-RU"/>
              </w:rPr>
            </w:pPr>
          </w:p>
        </w:tc>
      </w:tr>
      <w:tr w:rsidR="00336B81" w:rsidRPr="005E677F" w:rsidTr="00E91C8F">
        <w:trPr>
          <w:trHeight w:val="967"/>
        </w:trPr>
        <w:tc>
          <w:tcPr>
            <w:tcW w:w="194" w:type="pct"/>
          </w:tcPr>
          <w:p w:rsidR="00336B81" w:rsidRPr="005E677F" w:rsidRDefault="00336B81"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3.</w:t>
            </w:r>
          </w:p>
        </w:tc>
        <w:tc>
          <w:tcPr>
            <w:tcW w:w="857" w:type="pct"/>
          </w:tcPr>
          <w:p w:rsidR="00336B81" w:rsidRPr="005E677F" w:rsidRDefault="00336B81" w:rsidP="00E91C8F">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Поддержка  и  развитие  учреждений  культуры  Светлоярского </w:t>
            </w:r>
            <w:r>
              <w:rPr>
                <w:rFonts w:ascii="Arial" w:eastAsia="Calibri" w:hAnsi="Arial" w:cs="Arial"/>
                <w:sz w:val="24"/>
                <w:szCs w:val="24"/>
                <w:lang w:eastAsia="ru-RU"/>
              </w:rPr>
              <w:lastRenderedPageBreak/>
              <w:t>муниципального  района</w:t>
            </w:r>
          </w:p>
        </w:tc>
        <w:tc>
          <w:tcPr>
            <w:tcW w:w="628" w:type="pct"/>
          </w:tcPr>
          <w:p w:rsidR="00336B81" w:rsidRPr="005E677F" w:rsidRDefault="00336B81"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2016-2018гг.</w:t>
            </w:r>
          </w:p>
        </w:tc>
        <w:tc>
          <w:tcPr>
            <w:tcW w:w="820" w:type="pct"/>
          </w:tcPr>
          <w:p w:rsidR="00336B81" w:rsidRDefault="00336B81" w:rsidP="004C3BD2">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ОДМКСиТ администрации</w:t>
            </w:r>
          </w:p>
          <w:p w:rsidR="00336B81" w:rsidRPr="005E677F" w:rsidRDefault="00336B81" w:rsidP="004C3BD2">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района</w:t>
            </w:r>
          </w:p>
        </w:tc>
        <w:tc>
          <w:tcPr>
            <w:tcW w:w="386" w:type="pct"/>
          </w:tcPr>
          <w:p w:rsidR="00336B81" w:rsidRPr="005E677F" w:rsidRDefault="00336B81"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c>
          <w:tcPr>
            <w:tcW w:w="386" w:type="pct"/>
          </w:tcPr>
          <w:p w:rsidR="00336B81" w:rsidRPr="005E677F" w:rsidRDefault="005B60E6"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c>
          <w:tcPr>
            <w:tcW w:w="388" w:type="pct"/>
          </w:tcPr>
          <w:p w:rsidR="00336B81" w:rsidRPr="005E677F" w:rsidRDefault="00323571" w:rsidP="00E91C8F">
            <w:pPr>
              <w:spacing w:before="100" w:beforeAutospacing="1" w:after="100" w:afterAutospacing="1" w:line="240" w:lineRule="auto"/>
              <w:jc w:val="center"/>
              <w:rPr>
                <w:rFonts w:ascii="Arial" w:eastAsia="Calibri" w:hAnsi="Arial" w:cs="Arial"/>
                <w:sz w:val="24"/>
                <w:szCs w:val="24"/>
                <w:lang w:eastAsia="ru-RU"/>
              </w:rPr>
            </w:pPr>
            <w:r>
              <w:rPr>
                <w:rFonts w:ascii="Arial" w:eastAsia="Calibri" w:hAnsi="Arial" w:cs="Arial"/>
                <w:sz w:val="24"/>
                <w:szCs w:val="24"/>
                <w:lang w:eastAsia="ru-RU"/>
              </w:rPr>
              <w:t>4672,6</w:t>
            </w:r>
          </w:p>
        </w:tc>
        <w:tc>
          <w:tcPr>
            <w:tcW w:w="451" w:type="pct"/>
          </w:tcPr>
          <w:p w:rsidR="00336B81" w:rsidRPr="005E677F" w:rsidRDefault="00336B81" w:rsidP="00A1697C">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336B81" w:rsidRPr="005E677F" w:rsidRDefault="00336B81" w:rsidP="00A1697C">
            <w:pPr>
              <w:spacing w:before="100" w:beforeAutospacing="1" w:after="100" w:afterAutospacing="1" w:line="240" w:lineRule="auto"/>
              <w:jc w:val="center"/>
              <w:rPr>
                <w:rFonts w:ascii="Arial" w:eastAsia="Calibri" w:hAnsi="Arial" w:cs="Arial"/>
                <w:sz w:val="24"/>
                <w:szCs w:val="24"/>
                <w:lang w:eastAsia="ru-RU"/>
              </w:rPr>
            </w:pPr>
          </w:p>
        </w:tc>
        <w:tc>
          <w:tcPr>
            <w:tcW w:w="468" w:type="pct"/>
          </w:tcPr>
          <w:p w:rsidR="00336B81" w:rsidRPr="005E677F" w:rsidRDefault="00336B81" w:rsidP="00A1697C">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336B81" w:rsidRPr="005E677F" w:rsidRDefault="00336B81" w:rsidP="00A1697C">
            <w:pPr>
              <w:spacing w:before="100" w:beforeAutospacing="1" w:after="100" w:afterAutospacing="1" w:line="240" w:lineRule="auto"/>
              <w:jc w:val="center"/>
              <w:rPr>
                <w:rFonts w:ascii="Arial" w:eastAsia="Calibri" w:hAnsi="Arial" w:cs="Arial"/>
                <w:sz w:val="24"/>
                <w:szCs w:val="24"/>
                <w:lang w:eastAsia="ru-RU"/>
              </w:rPr>
            </w:pPr>
          </w:p>
        </w:tc>
        <w:tc>
          <w:tcPr>
            <w:tcW w:w="422" w:type="pct"/>
          </w:tcPr>
          <w:p w:rsidR="00336B81" w:rsidRPr="005E677F" w:rsidRDefault="00336B81" w:rsidP="00A1697C">
            <w:pPr>
              <w:spacing w:before="100" w:beforeAutospacing="1" w:after="100" w:afterAutospacing="1" w:line="240" w:lineRule="auto"/>
              <w:jc w:val="center"/>
              <w:rPr>
                <w:rFonts w:ascii="Arial" w:eastAsia="Calibri" w:hAnsi="Arial" w:cs="Arial"/>
                <w:sz w:val="24"/>
                <w:szCs w:val="24"/>
                <w:lang w:eastAsia="ru-RU"/>
              </w:rPr>
            </w:pPr>
            <w:r w:rsidRPr="005E677F">
              <w:rPr>
                <w:rFonts w:ascii="Arial" w:eastAsia="Calibri" w:hAnsi="Arial" w:cs="Arial"/>
                <w:sz w:val="24"/>
                <w:szCs w:val="24"/>
                <w:lang w:eastAsia="ru-RU"/>
              </w:rPr>
              <w:t>Районный бюджет</w:t>
            </w:r>
          </w:p>
          <w:p w:rsidR="00336B81" w:rsidRPr="005E677F" w:rsidRDefault="00336B81" w:rsidP="00A1697C">
            <w:pPr>
              <w:spacing w:before="100" w:beforeAutospacing="1" w:after="100" w:afterAutospacing="1" w:line="240" w:lineRule="auto"/>
              <w:jc w:val="center"/>
              <w:rPr>
                <w:rFonts w:ascii="Arial" w:eastAsia="Calibri" w:hAnsi="Arial" w:cs="Arial"/>
                <w:sz w:val="24"/>
                <w:szCs w:val="24"/>
                <w:lang w:eastAsia="ru-RU"/>
              </w:rPr>
            </w:pPr>
          </w:p>
        </w:tc>
      </w:tr>
      <w:tr w:rsidR="00336B81" w:rsidRPr="005E677F" w:rsidTr="00E91C8F">
        <w:tc>
          <w:tcPr>
            <w:tcW w:w="194" w:type="pct"/>
          </w:tcPr>
          <w:p w:rsidR="00336B81" w:rsidRPr="005E677F" w:rsidRDefault="00336B81" w:rsidP="00E91C8F">
            <w:pPr>
              <w:spacing w:before="100" w:beforeAutospacing="1" w:after="100" w:afterAutospacing="1" w:line="240" w:lineRule="auto"/>
              <w:jc w:val="center"/>
              <w:rPr>
                <w:rFonts w:ascii="Arial" w:eastAsia="Calibri" w:hAnsi="Arial" w:cs="Arial"/>
                <w:b/>
                <w:sz w:val="24"/>
                <w:szCs w:val="24"/>
                <w:lang w:eastAsia="ru-RU"/>
              </w:rPr>
            </w:pPr>
          </w:p>
        </w:tc>
        <w:tc>
          <w:tcPr>
            <w:tcW w:w="857" w:type="pct"/>
          </w:tcPr>
          <w:p w:rsidR="00336B81" w:rsidRPr="005E677F" w:rsidRDefault="00336B81" w:rsidP="00E91C8F">
            <w:pPr>
              <w:spacing w:before="100" w:beforeAutospacing="1" w:after="100" w:afterAutospacing="1" w:line="240" w:lineRule="auto"/>
              <w:rPr>
                <w:rFonts w:ascii="Arial" w:eastAsia="Calibri" w:hAnsi="Arial" w:cs="Arial"/>
                <w:b/>
                <w:sz w:val="24"/>
                <w:szCs w:val="24"/>
                <w:lang w:eastAsia="ru-RU"/>
              </w:rPr>
            </w:pPr>
            <w:r w:rsidRPr="005E677F">
              <w:rPr>
                <w:rFonts w:ascii="Arial" w:eastAsia="Calibri" w:hAnsi="Arial" w:cs="Arial"/>
                <w:b/>
                <w:sz w:val="24"/>
                <w:szCs w:val="24"/>
                <w:lang w:eastAsia="ru-RU"/>
              </w:rPr>
              <w:t>ИТОГ</w:t>
            </w:r>
            <w:r w:rsidR="00323571">
              <w:rPr>
                <w:rFonts w:ascii="Arial" w:eastAsia="Calibri" w:hAnsi="Arial" w:cs="Arial"/>
                <w:b/>
                <w:sz w:val="24"/>
                <w:szCs w:val="24"/>
                <w:lang w:eastAsia="ru-RU"/>
              </w:rPr>
              <w:t xml:space="preserve">О по программе:                                  6 </w:t>
            </w:r>
            <w:r w:rsidR="005F7339">
              <w:rPr>
                <w:rFonts w:ascii="Arial" w:eastAsia="Calibri" w:hAnsi="Arial" w:cs="Arial"/>
                <w:b/>
                <w:sz w:val="24"/>
                <w:szCs w:val="24"/>
                <w:lang w:eastAsia="ru-RU"/>
              </w:rPr>
              <w:t>016</w:t>
            </w:r>
            <w:r w:rsidR="00323571">
              <w:rPr>
                <w:rFonts w:ascii="Arial" w:eastAsia="Calibri" w:hAnsi="Arial" w:cs="Arial"/>
                <w:b/>
                <w:sz w:val="24"/>
                <w:szCs w:val="24"/>
                <w:lang w:eastAsia="ru-RU"/>
              </w:rPr>
              <w:t>,5</w:t>
            </w:r>
          </w:p>
        </w:tc>
        <w:tc>
          <w:tcPr>
            <w:tcW w:w="628" w:type="pct"/>
          </w:tcPr>
          <w:p w:rsidR="00336B81" w:rsidRPr="005E677F" w:rsidRDefault="00336B81" w:rsidP="00E91C8F">
            <w:pPr>
              <w:spacing w:before="100" w:beforeAutospacing="1" w:after="100" w:afterAutospacing="1" w:line="240" w:lineRule="auto"/>
              <w:jc w:val="center"/>
              <w:rPr>
                <w:rFonts w:ascii="Arial" w:eastAsia="Calibri" w:hAnsi="Arial" w:cs="Arial"/>
                <w:b/>
                <w:sz w:val="24"/>
                <w:szCs w:val="24"/>
                <w:lang w:eastAsia="ru-RU"/>
              </w:rPr>
            </w:pPr>
          </w:p>
        </w:tc>
        <w:tc>
          <w:tcPr>
            <w:tcW w:w="820" w:type="pct"/>
          </w:tcPr>
          <w:p w:rsidR="00336B81" w:rsidRPr="005E677F" w:rsidRDefault="00336B81" w:rsidP="00E91C8F">
            <w:pPr>
              <w:spacing w:before="100" w:beforeAutospacing="1" w:after="100" w:afterAutospacing="1" w:line="240" w:lineRule="auto"/>
              <w:jc w:val="center"/>
              <w:rPr>
                <w:rFonts w:ascii="Arial" w:eastAsia="Calibri" w:hAnsi="Arial" w:cs="Arial"/>
                <w:b/>
                <w:sz w:val="24"/>
                <w:szCs w:val="24"/>
                <w:lang w:eastAsia="ru-RU"/>
              </w:rPr>
            </w:pPr>
          </w:p>
        </w:tc>
        <w:tc>
          <w:tcPr>
            <w:tcW w:w="386" w:type="pct"/>
          </w:tcPr>
          <w:p w:rsidR="00336B81" w:rsidRPr="005E677F" w:rsidRDefault="005B60E6" w:rsidP="00E91C8F">
            <w:pPr>
              <w:spacing w:before="100" w:beforeAutospacing="1" w:after="100" w:afterAutospacing="1" w:line="240" w:lineRule="auto"/>
              <w:jc w:val="center"/>
              <w:rPr>
                <w:rFonts w:ascii="Arial" w:eastAsia="Calibri" w:hAnsi="Arial" w:cs="Arial"/>
                <w:b/>
                <w:sz w:val="24"/>
                <w:szCs w:val="24"/>
                <w:lang w:eastAsia="ru-RU"/>
              </w:rPr>
            </w:pPr>
            <w:r>
              <w:rPr>
                <w:rFonts w:ascii="Arial" w:eastAsia="Calibri" w:hAnsi="Arial" w:cs="Arial"/>
                <w:b/>
                <w:sz w:val="24"/>
                <w:szCs w:val="24"/>
                <w:lang w:eastAsia="ru-RU"/>
              </w:rPr>
              <w:t>516,9</w:t>
            </w:r>
          </w:p>
        </w:tc>
        <w:tc>
          <w:tcPr>
            <w:tcW w:w="386" w:type="pct"/>
          </w:tcPr>
          <w:p w:rsidR="00336B81" w:rsidRPr="005E677F" w:rsidRDefault="005B60E6" w:rsidP="00E91C8F">
            <w:pPr>
              <w:spacing w:before="100" w:beforeAutospacing="1" w:after="100" w:afterAutospacing="1" w:line="240" w:lineRule="auto"/>
              <w:jc w:val="center"/>
              <w:rPr>
                <w:rFonts w:ascii="Arial" w:eastAsia="Calibri" w:hAnsi="Arial" w:cs="Arial"/>
                <w:b/>
                <w:sz w:val="24"/>
                <w:szCs w:val="24"/>
                <w:lang w:eastAsia="ru-RU"/>
              </w:rPr>
            </w:pPr>
            <w:r>
              <w:rPr>
                <w:rFonts w:ascii="Arial" w:eastAsia="Calibri" w:hAnsi="Arial" w:cs="Arial"/>
                <w:b/>
                <w:sz w:val="24"/>
                <w:szCs w:val="24"/>
                <w:lang w:eastAsia="ru-RU"/>
              </w:rPr>
              <w:t>337,5</w:t>
            </w:r>
          </w:p>
        </w:tc>
        <w:tc>
          <w:tcPr>
            <w:tcW w:w="388" w:type="pct"/>
          </w:tcPr>
          <w:p w:rsidR="00336B81" w:rsidRPr="005E677F" w:rsidRDefault="00904110" w:rsidP="00E91C8F">
            <w:pPr>
              <w:spacing w:before="100" w:beforeAutospacing="1" w:after="100" w:afterAutospacing="1" w:line="240" w:lineRule="auto"/>
              <w:jc w:val="center"/>
              <w:rPr>
                <w:rFonts w:ascii="Arial" w:eastAsia="Calibri" w:hAnsi="Arial" w:cs="Arial"/>
                <w:b/>
                <w:sz w:val="24"/>
                <w:szCs w:val="24"/>
                <w:lang w:eastAsia="ru-RU"/>
              </w:rPr>
            </w:pPr>
            <w:r>
              <w:rPr>
                <w:rFonts w:ascii="Arial" w:eastAsia="Calibri" w:hAnsi="Arial" w:cs="Arial"/>
                <w:b/>
                <w:sz w:val="24"/>
                <w:szCs w:val="24"/>
                <w:lang w:eastAsia="ru-RU"/>
              </w:rPr>
              <w:t>5 162</w:t>
            </w:r>
            <w:r w:rsidR="00323571">
              <w:rPr>
                <w:rFonts w:ascii="Arial" w:eastAsia="Calibri" w:hAnsi="Arial" w:cs="Arial"/>
                <w:b/>
                <w:sz w:val="24"/>
                <w:szCs w:val="24"/>
                <w:lang w:eastAsia="ru-RU"/>
              </w:rPr>
              <w:t>,1</w:t>
            </w:r>
          </w:p>
        </w:tc>
        <w:tc>
          <w:tcPr>
            <w:tcW w:w="451" w:type="pct"/>
          </w:tcPr>
          <w:p w:rsidR="00336B81" w:rsidRPr="005E677F" w:rsidRDefault="00336B81" w:rsidP="00E91C8F">
            <w:pPr>
              <w:spacing w:before="100" w:beforeAutospacing="1" w:after="100" w:afterAutospacing="1" w:line="240" w:lineRule="auto"/>
              <w:jc w:val="center"/>
              <w:rPr>
                <w:rFonts w:ascii="Arial" w:eastAsia="Calibri" w:hAnsi="Arial" w:cs="Arial"/>
                <w:b/>
                <w:sz w:val="24"/>
                <w:szCs w:val="24"/>
                <w:lang w:eastAsia="ru-RU"/>
              </w:rPr>
            </w:pPr>
          </w:p>
        </w:tc>
        <w:tc>
          <w:tcPr>
            <w:tcW w:w="468" w:type="pct"/>
          </w:tcPr>
          <w:p w:rsidR="00336B81" w:rsidRPr="005E677F" w:rsidRDefault="00336B81" w:rsidP="00E91C8F">
            <w:pPr>
              <w:spacing w:before="100" w:beforeAutospacing="1" w:after="100" w:afterAutospacing="1" w:line="240" w:lineRule="auto"/>
              <w:jc w:val="both"/>
              <w:rPr>
                <w:rFonts w:ascii="Arial" w:eastAsia="Calibri" w:hAnsi="Arial" w:cs="Arial"/>
                <w:b/>
                <w:sz w:val="24"/>
                <w:szCs w:val="24"/>
                <w:lang w:eastAsia="ru-RU"/>
              </w:rPr>
            </w:pPr>
          </w:p>
        </w:tc>
        <w:tc>
          <w:tcPr>
            <w:tcW w:w="422" w:type="pct"/>
          </w:tcPr>
          <w:p w:rsidR="00336B81" w:rsidRPr="005E677F" w:rsidRDefault="00336B81" w:rsidP="00E91C8F">
            <w:pPr>
              <w:spacing w:before="100" w:beforeAutospacing="1" w:after="100" w:afterAutospacing="1" w:line="240" w:lineRule="auto"/>
              <w:jc w:val="both"/>
              <w:rPr>
                <w:rFonts w:ascii="Arial" w:eastAsia="Calibri" w:hAnsi="Arial" w:cs="Arial"/>
                <w:b/>
                <w:sz w:val="24"/>
                <w:szCs w:val="24"/>
                <w:lang w:eastAsia="ru-RU"/>
              </w:rPr>
            </w:pPr>
          </w:p>
        </w:tc>
      </w:tr>
    </w:tbl>
    <w:p w:rsidR="005E677F" w:rsidRPr="005E677F" w:rsidRDefault="005E677F" w:rsidP="005E677F">
      <w:pPr>
        <w:tabs>
          <w:tab w:val="right" w:pos="15026"/>
        </w:tabs>
        <w:spacing w:after="0" w:line="240" w:lineRule="auto"/>
        <w:rPr>
          <w:rFonts w:ascii="Arial" w:eastAsia="Calibri" w:hAnsi="Arial" w:cs="Arial"/>
          <w:sz w:val="24"/>
          <w:szCs w:val="24"/>
          <w:lang w:eastAsia="ru-RU"/>
        </w:rPr>
      </w:pPr>
      <w:r w:rsidRPr="005E677F">
        <w:rPr>
          <w:rFonts w:ascii="Arial" w:eastAsia="Calibri" w:hAnsi="Arial" w:cs="Arial"/>
          <w:sz w:val="24"/>
          <w:szCs w:val="24"/>
          <w:lang w:eastAsia="ru-RU"/>
        </w:rPr>
        <w:tab/>
      </w:r>
    </w:p>
    <w:p w:rsidR="005E677F" w:rsidRPr="005E677F" w:rsidRDefault="005E677F" w:rsidP="005E677F">
      <w:pPr>
        <w:tabs>
          <w:tab w:val="right" w:pos="15026"/>
        </w:tabs>
        <w:spacing w:after="0" w:line="240" w:lineRule="auto"/>
        <w:rPr>
          <w:rFonts w:ascii="Arial" w:eastAsia="Calibri" w:hAnsi="Arial" w:cs="Arial"/>
          <w:sz w:val="24"/>
          <w:szCs w:val="24"/>
          <w:lang w:eastAsia="ru-RU"/>
        </w:rPr>
      </w:pPr>
    </w:p>
    <w:p w:rsidR="005E677F" w:rsidRDefault="005E677F" w:rsidP="005E677F">
      <w:pPr>
        <w:tabs>
          <w:tab w:val="right" w:pos="15026"/>
        </w:tabs>
        <w:spacing w:after="0" w:line="240" w:lineRule="auto"/>
        <w:rPr>
          <w:rFonts w:ascii="Times New Roman" w:eastAsia="Calibri" w:hAnsi="Times New Roman" w:cs="Times New Roman"/>
          <w:sz w:val="26"/>
          <w:szCs w:val="26"/>
          <w:lang w:eastAsia="ru-RU"/>
        </w:rPr>
      </w:pPr>
    </w:p>
    <w:p w:rsidR="005E677F" w:rsidRDefault="005E677F" w:rsidP="005E677F">
      <w:pPr>
        <w:tabs>
          <w:tab w:val="right" w:pos="15026"/>
        </w:tabs>
        <w:spacing w:after="0" w:line="240" w:lineRule="auto"/>
        <w:rPr>
          <w:rFonts w:ascii="Times New Roman" w:eastAsia="Calibri" w:hAnsi="Times New Roman" w:cs="Times New Roman"/>
          <w:sz w:val="26"/>
          <w:szCs w:val="26"/>
          <w:lang w:eastAsia="ru-RU"/>
        </w:rPr>
      </w:pPr>
    </w:p>
    <w:p w:rsidR="005E677F" w:rsidRDefault="005E677F" w:rsidP="005E677F">
      <w:pPr>
        <w:tabs>
          <w:tab w:val="right" w:pos="15026"/>
        </w:tabs>
        <w:spacing w:after="0" w:line="240" w:lineRule="auto"/>
        <w:rPr>
          <w:rFonts w:ascii="Times New Roman" w:eastAsia="Calibri" w:hAnsi="Times New Roman" w:cs="Times New Roman"/>
          <w:sz w:val="26"/>
          <w:szCs w:val="26"/>
          <w:lang w:eastAsia="ru-RU"/>
        </w:rPr>
      </w:pPr>
    </w:p>
    <w:p w:rsidR="005E677F" w:rsidRDefault="005E677F" w:rsidP="005E677F">
      <w:pPr>
        <w:spacing w:after="0" w:line="240" w:lineRule="auto"/>
        <w:jc w:val="right"/>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5E677F" w:rsidRDefault="005E677F" w:rsidP="00F67A73">
      <w:pPr>
        <w:spacing w:after="0" w:line="240" w:lineRule="auto"/>
        <w:rPr>
          <w:rFonts w:ascii="Arial" w:eastAsia="Calibri" w:hAnsi="Arial" w:cs="Arial"/>
          <w:sz w:val="24"/>
          <w:szCs w:val="24"/>
          <w:lang w:eastAsia="ru-RU"/>
        </w:rPr>
      </w:pPr>
    </w:p>
    <w:p w:rsidR="00A057E6" w:rsidRPr="005E677F" w:rsidRDefault="00A057E6" w:rsidP="00A057E6">
      <w:pPr>
        <w:spacing w:after="0" w:line="240" w:lineRule="auto"/>
        <w:jc w:val="right"/>
        <w:rPr>
          <w:rFonts w:ascii="Arial" w:eastAsia="Calibri" w:hAnsi="Arial" w:cs="Arial"/>
          <w:sz w:val="24"/>
          <w:szCs w:val="24"/>
          <w:lang w:eastAsia="ru-RU"/>
        </w:rPr>
      </w:pPr>
      <w:r>
        <w:rPr>
          <w:rFonts w:ascii="Arial" w:eastAsia="Calibri" w:hAnsi="Arial" w:cs="Arial"/>
          <w:sz w:val="24"/>
          <w:szCs w:val="24"/>
          <w:lang w:eastAsia="ru-RU"/>
        </w:rPr>
        <w:lastRenderedPageBreak/>
        <w:t xml:space="preserve">   Приложение  2</w:t>
      </w:r>
    </w:p>
    <w:p w:rsidR="00A057E6" w:rsidRPr="005E677F" w:rsidRDefault="00A057E6" w:rsidP="00A057E6">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к  муниципальной  программе</w:t>
      </w:r>
    </w:p>
    <w:p w:rsidR="00A057E6" w:rsidRPr="005E677F" w:rsidRDefault="00A057E6" w:rsidP="00A057E6">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«Развитие  отрасли «Культура»  и  реализация</w:t>
      </w:r>
    </w:p>
    <w:p w:rsidR="00A057E6" w:rsidRPr="005E677F" w:rsidRDefault="00A057E6" w:rsidP="00A057E6">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 xml:space="preserve">  районных мероприятий  в  сфере  культуры  </w:t>
      </w:r>
    </w:p>
    <w:p w:rsidR="00A057E6" w:rsidRPr="005E677F" w:rsidRDefault="00A057E6" w:rsidP="00A057E6">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 xml:space="preserve"> Светлоярского  муниципального  района</w:t>
      </w:r>
    </w:p>
    <w:p w:rsidR="005E677F" w:rsidRPr="000A08D7" w:rsidRDefault="00A057E6" w:rsidP="00910891">
      <w:pPr>
        <w:spacing w:after="0" w:line="240" w:lineRule="auto"/>
        <w:jc w:val="right"/>
        <w:rPr>
          <w:rFonts w:ascii="Arial" w:eastAsia="Calibri" w:hAnsi="Arial" w:cs="Arial"/>
          <w:sz w:val="24"/>
          <w:szCs w:val="24"/>
          <w:lang w:eastAsia="ru-RU"/>
        </w:rPr>
      </w:pPr>
      <w:r w:rsidRPr="005E677F">
        <w:rPr>
          <w:rFonts w:ascii="Arial" w:eastAsia="Calibri" w:hAnsi="Arial" w:cs="Arial"/>
          <w:sz w:val="24"/>
          <w:szCs w:val="24"/>
          <w:lang w:eastAsia="ru-RU"/>
        </w:rPr>
        <w:t xml:space="preserve">  на  20</w:t>
      </w:r>
      <w:r w:rsidR="00910891">
        <w:rPr>
          <w:rFonts w:ascii="Arial" w:eastAsia="Calibri" w:hAnsi="Arial" w:cs="Arial"/>
          <w:sz w:val="24"/>
          <w:szCs w:val="24"/>
          <w:lang w:eastAsia="ru-RU"/>
        </w:rPr>
        <w:t>16-2018 годы»</w:t>
      </w:r>
    </w:p>
    <w:p w:rsidR="00F67A73" w:rsidRPr="000A08D7" w:rsidRDefault="00F67A73" w:rsidP="00F67A73">
      <w:pPr>
        <w:spacing w:after="0" w:line="240" w:lineRule="auto"/>
        <w:ind w:firstLine="708"/>
        <w:jc w:val="right"/>
        <w:rPr>
          <w:rFonts w:ascii="Arial" w:eastAsia="Calibri" w:hAnsi="Arial" w:cs="Arial"/>
          <w:sz w:val="24"/>
          <w:szCs w:val="24"/>
          <w:lang w:eastAsia="ru-RU"/>
        </w:rPr>
      </w:pPr>
    </w:p>
    <w:p w:rsidR="00F67A73" w:rsidRPr="000A08D7" w:rsidRDefault="00F67A73" w:rsidP="00F67A73">
      <w:pPr>
        <w:spacing w:after="0" w:line="240" w:lineRule="auto"/>
        <w:jc w:val="right"/>
        <w:rPr>
          <w:rFonts w:ascii="Arial" w:eastAsia="Calibri" w:hAnsi="Arial" w:cs="Arial"/>
          <w:b/>
          <w:sz w:val="24"/>
          <w:szCs w:val="24"/>
          <w:lang w:eastAsia="ru-RU"/>
        </w:rPr>
      </w:pPr>
      <w:r>
        <w:rPr>
          <w:rFonts w:ascii="Arial" w:eastAsia="Calibri" w:hAnsi="Arial" w:cs="Arial"/>
          <w:b/>
          <w:sz w:val="24"/>
          <w:szCs w:val="24"/>
          <w:lang w:eastAsia="ru-RU"/>
        </w:rPr>
        <w:t>«</w:t>
      </w:r>
      <w:r w:rsidRPr="000A08D7">
        <w:rPr>
          <w:rFonts w:ascii="Arial" w:eastAsia="Calibri" w:hAnsi="Arial" w:cs="Arial"/>
          <w:b/>
          <w:sz w:val="24"/>
          <w:szCs w:val="24"/>
          <w:lang w:eastAsia="ru-RU"/>
        </w:rPr>
        <w:t>Финансово-экономическое  обоснование  муниципальной  программы  «Развитие  отрасли «Культура» и  реализация</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районных мероприятий  в  сфере  культуры   Светлоярского  муниципальн</w:t>
      </w:r>
      <w:r>
        <w:rPr>
          <w:rFonts w:ascii="Arial" w:eastAsia="Calibri" w:hAnsi="Arial" w:cs="Arial"/>
          <w:b/>
          <w:sz w:val="24"/>
          <w:szCs w:val="24"/>
          <w:lang w:eastAsia="ru-RU"/>
        </w:rPr>
        <w:t>ого  района  на  2016-2018 годы».</w:t>
      </w:r>
    </w:p>
    <w:p w:rsidR="00F67A73" w:rsidRPr="000A08D7" w:rsidRDefault="00F67A73" w:rsidP="00F67A73">
      <w:pPr>
        <w:spacing w:after="0" w:line="240" w:lineRule="auto"/>
        <w:ind w:firstLine="708"/>
        <w:jc w:val="center"/>
        <w:rPr>
          <w:rFonts w:ascii="Arial" w:eastAsia="Calibri" w:hAnsi="Arial" w:cs="Arial"/>
          <w:b/>
          <w:sz w:val="24"/>
          <w:szCs w:val="24"/>
          <w:lang w:eastAsia="ru-RU"/>
        </w:rPr>
      </w:pPr>
    </w:p>
    <w:p w:rsidR="00F67A73" w:rsidRPr="000A08D7" w:rsidRDefault="00F67A73" w:rsidP="00F67A73">
      <w:pPr>
        <w:spacing w:after="0" w:line="240" w:lineRule="auto"/>
        <w:ind w:firstLine="708"/>
        <w:jc w:val="center"/>
        <w:rPr>
          <w:rFonts w:ascii="Arial" w:eastAsia="Calibri" w:hAnsi="Arial" w:cs="Arial"/>
          <w:b/>
          <w:sz w:val="24"/>
          <w:szCs w:val="24"/>
          <w:lang w:eastAsia="ru-RU"/>
        </w:rPr>
      </w:pPr>
    </w:p>
    <w:p w:rsidR="00F67A73" w:rsidRPr="000A08D7" w:rsidRDefault="00F67A73" w:rsidP="00F67A73">
      <w:pPr>
        <w:widowControl w:val="0"/>
        <w:autoSpaceDE w:val="0"/>
        <w:autoSpaceDN w:val="0"/>
        <w:adjustRightInd w:val="0"/>
        <w:spacing w:after="0" w:line="240" w:lineRule="auto"/>
        <w:ind w:firstLine="540"/>
        <w:rPr>
          <w:rFonts w:ascii="Arial" w:eastAsia="Calibri" w:hAnsi="Arial" w:cs="Arial"/>
          <w:sz w:val="24"/>
          <w:szCs w:val="24"/>
          <w:lang w:eastAsia="ru-RU"/>
        </w:rPr>
      </w:pPr>
      <w:r w:rsidRPr="000A08D7">
        <w:rPr>
          <w:rFonts w:ascii="Arial" w:eastAsia="Calibri" w:hAnsi="Arial" w:cs="Arial"/>
          <w:sz w:val="24"/>
          <w:szCs w:val="24"/>
          <w:lang w:eastAsia="ru-RU"/>
        </w:rPr>
        <w:t xml:space="preserve">   Расходы муниципальной программы формируются за счет  средств  бюджета  Светлоярского  муниципального  района.                                                                                                                                                               </w:t>
      </w:r>
      <w:r w:rsidRPr="000A08D7">
        <w:rPr>
          <w:rFonts w:ascii="Arial" w:eastAsia="Calibri" w:hAnsi="Arial" w:cs="Arial"/>
          <w:sz w:val="24"/>
          <w:szCs w:val="24"/>
          <w:lang w:eastAsia="ru-RU"/>
        </w:rPr>
        <w:tab/>
        <w:t xml:space="preserve">Объем ежегодных расходов,  связанных с финансовым обеспечением муниципальной программы за счет  средств  бюджета Светлоярского  муниципального  района     утверждается   решением  Светлоярской  районной Думы о районном бюджете на очередной финансовый год и плановый период.                                                                                                                                                                            </w:t>
      </w:r>
      <w:r w:rsidRPr="000A08D7">
        <w:rPr>
          <w:rFonts w:ascii="Arial" w:eastAsia="Calibri" w:hAnsi="Arial" w:cs="Arial"/>
          <w:sz w:val="24"/>
          <w:szCs w:val="24"/>
          <w:lang w:eastAsia="ru-RU"/>
        </w:rPr>
        <w:tab/>
        <w:t>Выполнение   и  реализация   задач  Программы  обеспечивается  путем   выполнения  программных  мероприятий,  финансово-экономическое  обоснование которых  представлено  ниже.</w:t>
      </w:r>
    </w:p>
    <w:p w:rsidR="00F67A73" w:rsidRPr="000A08D7" w:rsidRDefault="00F67A73" w:rsidP="00F67A73">
      <w:pPr>
        <w:widowControl w:val="0"/>
        <w:autoSpaceDE w:val="0"/>
        <w:autoSpaceDN w:val="0"/>
        <w:adjustRightInd w:val="0"/>
        <w:spacing w:after="0" w:line="240" w:lineRule="auto"/>
        <w:ind w:firstLine="540"/>
        <w:rPr>
          <w:rFonts w:ascii="Arial" w:eastAsia="Calibri" w:hAnsi="Arial" w:cs="Arial"/>
          <w:sz w:val="24"/>
          <w:szCs w:val="24"/>
          <w:lang w:eastAsia="ru-RU"/>
        </w:rPr>
      </w:pPr>
    </w:p>
    <w:p w:rsidR="00F67A73" w:rsidRPr="000A08D7" w:rsidRDefault="00F67A73" w:rsidP="00F67A73">
      <w:pPr>
        <w:widowControl w:val="0"/>
        <w:autoSpaceDE w:val="0"/>
        <w:autoSpaceDN w:val="0"/>
        <w:adjustRightInd w:val="0"/>
        <w:spacing w:after="0" w:line="240" w:lineRule="auto"/>
        <w:ind w:firstLine="540"/>
        <w:rPr>
          <w:rFonts w:ascii="Arial" w:eastAsia="Calibri" w:hAnsi="Arial" w:cs="Arial"/>
          <w:sz w:val="24"/>
          <w:szCs w:val="24"/>
          <w:lang w:eastAsia="ru-RU"/>
        </w:rPr>
      </w:pPr>
    </w:p>
    <w:tbl>
      <w:tblPr>
        <w:tblpPr w:leftFromText="180" w:rightFromText="180" w:vertAnchor="text" w:horzAnchor="margin" w:tblpY="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
        <w:gridCol w:w="7"/>
        <w:gridCol w:w="3118"/>
        <w:gridCol w:w="2124"/>
        <w:gridCol w:w="12"/>
        <w:gridCol w:w="1546"/>
        <w:gridCol w:w="1558"/>
        <w:gridCol w:w="29"/>
        <w:gridCol w:w="1394"/>
        <w:gridCol w:w="7"/>
        <w:gridCol w:w="39"/>
        <w:gridCol w:w="1512"/>
        <w:gridCol w:w="146"/>
        <w:gridCol w:w="33"/>
        <w:gridCol w:w="1101"/>
        <w:gridCol w:w="12"/>
        <w:gridCol w:w="1693"/>
      </w:tblGrid>
      <w:tr w:rsidR="00F67A73" w:rsidRPr="000A08D7" w:rsidTr="006F294E">
        <w:tc>
          <w:tcPr>
            <w:tcW w:w="810" w:type="dxa"/>
            <w:gridSpan w:val="3"/>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 п/п</w:t>
            </w:r>
          </w:p>
        </w:tc>
        <w:tc>
          <w:tcPr>
            <w:tcW w:w="3118" w:type="dxa"/>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Мероприятие</w:t>
            </w:r>
          </w:p>
        </w:tc>
        <w:tc>
          <w:tcPr>
            <w:tcW w:w="2124" w:type="dxa"/>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Исполнитель</w:t>
            </w:r>
          </w:p>
        </w:tc>
        <w:tc>
          <w:tcPr>
            <w:tcW w:w="3116" w:type="dxa"/>
            <w:gridSpan w:val="3"/>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2016</w:t>
            </w:r>
          </w:p>
        </w:tc>
        <w:tc>
          <w:tcPr>
            <w:tcW w:w="2981" w:type="dxa"/>
            <w:gridSpan w:val="5"/>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2017</w:t>
            </w:r>
          </w:p>
        </w:tc>
        <w:tc>
          <w:tcPr>
            <w:tcW w:w="2985" w:type="dxa"/>
            <w:gridSpan w:val="5"/>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2018</w:t>
            </w:r>
          </w:p>
        </w:tc>
      </w:tr>
      <w:tr w:rsidR="00F67A73" w:rsidRPr="000A08D7" w:rsidTr="006F294E">
        <w:tc>
          <w:tcPr>
            <w:tcW w:w="810" w:type="dxa"/>
            <w:gridSpan w:val="3"/>
            <w:vAlign w:val="center"/>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3118" w:type="dxa"/>
            <w:vAlign w:val="center"/>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2124" w:type="dxa"/>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1558" w:type="dxa"/>
            <w:gridSpan w:val="2"/>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Всего (</w:t>
            </w:r>
            <w:r w:rsidR="009C020D">
              <w:rPr>
                <w:rFonts w:ascii="Arial" w:eastAsia="Calibri" w:hAnsi="Arial" w:cs="Arial"/>
                <w:b/>
                <w:sz w:val="24"/>
                <w:szCs w:val="24"/>
                <w:lang w:eastAsia="ru-RU"/>
              </w:rPr>
              <w:t>тыс.</w:t>
            </w:r>
            <w:r w:rsidRPr="000A08D7">
              <w:rPr>
                <w:rFonts w:ascii="Arial" w:eastAsia="Calibri" w:hAnsi="Arial" w:cs="Arial"/>
                <w:b/>
                <w:sz w:val="24"/>
                <w:szCs w:val="24"/>
                <w:lang w:eastAsia="ru-RU"/>
              </w:rPr>
              <w:t>руб.)</w:t>
            </w:r>
          </w:p>
        </w:tc>
        <w:tc>
          <w:tcPr>
            <w:tcW w:w="1558" w:type="dxa"/>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Расчет</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w:t>
            </w:r>
            <w:r w:rsidR="009C020D">
              <w:rPr>
                <w:rFonts w:ascii="Arial" w:eastAsia="Calibri" w:hAnsi="Arial" w:cs="Arial"/>
                <w:b/>
                <w:sz w:val="24"/>
                <w:szCs w:val="24"/>
                <w:lang w:eastAsia="ru-RU"/>
              </w:rPr>
              <w:t>тыс.</w:t>
            </w:r>
            <w:r w:rsidRPr="000A08D7">
              <w:rPr>
                <w:rFonts w:ascii="Arial" w:eastAsia="Calibri" w:hAnsi="Arial" w:cs="Arial"/>
                <w:b/>
                <w:sz w:val="24"/>
                <w:szCs w:val="24"/>
                <w:lang w:eastAsia="ru-RU"/>
              </w:rPr>
              <w:t>руб.)</w:t>
            </w:r>
          </w:p>
        </w:tc>
        <w:tc>
          <w:tcPr>
            <w:tcW w:w="1423" w:type="dxa"/>
            <w:gridSpan w:val="2"/>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Всего</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w:t>
            </w:r>
            <w:r w:rsidR="009C020D">
              <w:rPr>
                <w:rFonts w:ascii="Arial" w:eastAsia="Calibri" w:hAnsi="Arial" w:cs="Arial"/>
                <w:b/>
                <w:sz w:val="24"/>
                <w:szCs w:val="24"/>
                <w:lang w:eastAsia="ru-RU"/>
              </w:rPr>
              <w:t>тыс.</w:t>
            </w:r>
            <w:r w:rsidRPr="000A08D7">
              <w:rPr>
                <w:rFonts w:ascii="Arial" w:eastAsia="Calibri" w:hAnsi="Arial" w:cs="Arial"/>
                <w:b/>
                <w:sz w:val="24"/>
                <w:szCs w:val="24"/>
                <w:lang w:eastAsia="ru-RU"/>
              </w:rPr>
              <w:t>руб.)</w:t>
            </w:r>
          </w:p>
        </w:tc>
        <w:tc>
          <w:tcPr>
            <w:tcW w:w="1558" w:type="dxa"/>
            <w:gridSpan w:val="3"/>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Расчет</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w:t>
            </w:r>
            <w:r w:rsidR="009C020D">
              <w:rPr>
                <w:rFonts w:ascii="Arial" w:eastAsia="Calibri" w:hAnsi="Arial" w:cs="Arial"/>
                <w:b/>
                <w:sz w:val="24"/>
                <w:szCs w:val="24"/>
                <w:lang w:eastAsia="ru-RU"/>
              </w:rPr>
              <w:t>тыс.</w:t>
            </w:r>
            <w:r w:rsidRPr="000A08D7">
              <w:rPr>
                <w:rFonts w:ascii="Arial" w:eastAsia="Calibri" w:hAnsi="Arial" w:cs="Arial"/>
                <w:b/>
                <w:sz w:val="24"/>
                <w:szCs w:val="24"/>
                <w:lang w:eastAsia="ru-RU"/>
              </w:rPr>
              <w:t>руб.)</w:t>
            </w:r>
          </w:p>
        </w:tc>
        <w:tc>
          <w:tcPr>
            <w:tcW w:w="1280" w:type="dxa"/>
            <w:gridSpan w:val="3"/>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Всего</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w:t>
            </w:r>
            <w:r w:rsidR="009C020D">
              <w:rPr>
                <w:rFonts w:ascii="Arial" w:eastAsia="Calibri" w:hAnsi="Arial" w:cs="Arial"/>
                <w:b/>
                <w:sz w:val="24"/>
                <w:szCs w:val="24"/>
                <w:lang w:eastAsia="ru-RU"/>
              </w:rPr>
              <w:t>тыс.</w:t>
            </w:r>
            <w:r w:rsidRPr="000A08D7">
              <w:rPr>
                <w:rFonts w:ascii="Arial" w:eastAsia="Calibri" w:hAnsi="Arial" w:cs="Arial"/>
                <w:b/>
                <w:sz w:val="24"/>
                <w:szCs w:val="24"/>
                <w:lang w:eastAsia="ru-RU"/>
              </w:rPr>
              <w:t>руб.)</w:t>
            </w:r>
          </w:p>
        </w:tc>
        <w:tc>
          <w:tcPr>
            <w:tcW w:w="1705" w:type="dxa"/>
            <w:gridSpan w:val="2"/>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Расчет</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w:t>
            </w:r>
            <w:r w:rsidR="009C020D">
              <w:rPr>
                <w:rFonts w:ascii="Arial" w:eastAsia="Calibri" w:hAnsi="Arial" w:cs="Arial"/>
                <w:b/>
                <w:sz w:val="24"/>
                <w:szCs w:val="24"/>
                <w:lang w:eastAsia="ru-RU"/>
              </w:rPr>
              <w:t>тыс.</w:t>
            </w:r>
            <w:r w:rsidRPr="000A08D7">
              <w:rPr>
                <w:rFonts w:ascii="Arial" w:eastAsia="Calibri" w:hAnsi="Arial" w:cs="Arial"/>
                <w:b/>
                <w:sz w:val="24"/>
                <w:szCs w:val="24"/>
                <w:lang w:eastAsia="ru-RU"/>
              </w:rPr>
              <w:t>руб.)</w:t>
            </w:r>
          </w:p>
        </w:tc>
      </w:tr>
      <w:tr w:rsidR="00F67A73" w:rsidRPr="000A08D7" w:rsidTr="006F294E">
        <w:tc>
          <w:tcPr>
            <w:tcW w:w="810" w:type="dxa"/>
            <w:gridSpan w:val="3"/>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1</w:t>
            </w:r>
          </w:p>
        </w:tc>
        <w:tc>
          <w:tcPr>
            <w:tcW w:w="3118" w:type="dxa"/>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2</w:t>
            </w:r>
          </w:p>
        </w:tc>
        <w:tc>
          <w:tcPr>
            <w:tcW w:w="2124" w:type="dxa"/>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3</w:t>
            </w:r>
          </w:p>
        </w:tc>
        <w:tc>
          <w:tcPr>
            <w:tcW w:w="1558" w:type="dxa"/>
            <w:gridSpan w:val="2"/>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4</w:t>
            </w:r>
          </w:p>
        </w:tc>
        <w:tc>
          <w:tcPr>
            <w:tcW w:w="1558" w:type="dxa"/>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5</w:t>
            </w:r>
          </w:p>
        </w:tc>
        <w:tc>
          <w:tcPr>
            <w:tcW w:w="1423" w:type="dxa"/>
            <w:gridSpan w:val="2"/>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6</w:t>
            </w:r>
          </w:p>
        </w:tc>
        <w:tc>
          <w:tcPr>
            <w:tcW w:w="1558" w:type="dxa"/>
            <w:gridSpan w:val="3"/>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7</w:t>
            </w:r>
          </w:p>
        </w:tc>
        <w:tc>
          <w:tcPr>
            <w:tcW w:w="1280" w:type="dxa"/>
            <w:gridSpan w:val="3"/>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8</w:t>
            </w:r>
          </w:p>
        </w:tc>
        <w:tc>
          <w:tcPr>
            <w:tcW w:w="1705" w:type="dxa"/>
            <w:gridSpan w:val="2"/>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9</w:t>
            </w:r>
          </w:p>
        </w:tc>
      </w:tr>
      <w:tr w:rsidR="00F67A73" w:rsidRPr="000A08D7" w:rsidTr="00F67A73">
        <w:tc>
          <w:tcPr>
            <w:tcW w:w="15134" w:type="dxa"/>
            <w:gridSpan w:val="18"/>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1. Поддержка  одаренных  детей</w:t>
            </w:r>
          </w:p>
        </w:tc>
      </w:tr>
      <w:tr w:rsidR="00F67A73" w:rsidRPr="000A08D7" w:rsidTr="006F294E">
        <w:tc>
          <w:tcPr>
            <w:tcW w:w="810" w:type="dxa"/>
            <w:gridSpan w:val="3"/>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1.1</w:t>
            </w:r>
          </w:p>
        </w:tc>
        <w:tc>
          <w:tcPr>
            <w:tcW w:w="3118" w:type="dxa"/>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color w:val="000000"/>
                <w:sz w:val="24"/>
                <w:szCs w:val="24"/>
                <w:lang w:eastAsia="ru-RU"/>
              </w:rPr>
              <w:t>Поощрение   одаренным  детям  в  сфере  культуры  и  искусства.</w:t>
            </w:r>
          </w:p>
        </w:tc>
        <w:tc>
          <w:tcPr>
            <w:tcW w:w="2124" w:type="dxa"/>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иТ администрации района,</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МБОУ ДОД «Светлоярская ДШИ»</w:t>
            </w:r>
          </w:p>
        </w:tc>
        <w:tc>
          <w:tcPr>
            <w:tcW w:w="1558" w:type="dxa"/>
            <w:gridSpan w:val="2"/>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13</w:t>
            </w:r>
            <w:r w:rsidR="009C020D">
              <w:rPr>
                <w:rFonts w:ascii="Arial" w:eastAsia="Calibri" w:hAnsi="Arial" w:cs="Arial"/>
                <w:sz w:val="24"/>
                <w:szCs w:val="24"/>
                <w:lang w:eastAsia="ru-RU"/>
              </w:rPr>
              <w:t>,5</w:t>
            </w:r>
          </w:p>
        </w:tc>
        <w:tc>
          <w:tcPr>
            <w:tcW w:w="1558" w:type="dxa"/>
          </w:tcPr>
          <w:p w:rsidR="009C020D" w:rsidRDefault="009C020D" w:rsidP="00F67A73">
            <w:pPr>
              <w:spacing w:after="0" w:line="240" w:lineRule="auto"/>
              <w:jc w:val="center"/>
              <w:rPr>
                <w:rFonts w:ascii="Arial" w:eastAsia="Calibri" w:hAnsi="Arial" w:cs="Arial"/>
                <w:sz w:val="24"/>
                <w:szCs w:val="24"/>
                <w:lang w:eastAsia="ru-RU"/>
              </w:rPr>
            </w:pP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Выплата  поощрения – 13</w:t>
            </w:r>
            <w:r w:rsidR="009C020D">
              <w:rPr>
                <w:rFonts w:ascii="Arial" w:eastAsia="Calibri" w:hAnsi="Arial" w:cs="Arial"/>
                <w:sz w:val="24"/>
                <w:szCs w:val="24"/>
                <w:lang w:eastAsia="ru-RU"/>
              </w:rPr>
              <w:t>,5</w:t>
            </w:r>
          </w:p>
        </w:tc>
        <w:tc>
          <w:tcPr>
            <w:tcW w:w="1423" w:type="dxa"/>
            <w:gridSpan w:val="2"/>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13</w:t>
            </w:r>
            <w:r w:rsidR="009C020D">
              <w:rPr>
                <w:rFonts w:ascii="Arial" w:eastAsia="Calibri" w:hAnsi="Arial" w:cs="Arial"/>
                <w:sz w:val="24"/>
                <w:szCs w:val="24"/>
                <w:lang w:eastAsia="ru-RU"/>
              </w:rPr>
              <w:t>,5</w:t>
            </w:r>
          </w:p>
        </w:tc>
        <w:tc>
          <w:tcPr>
            <w:tcW w:w="1704" w:type="dxa"/>
            <w:gridSpan w:val="4"/>
          </w:tcPr>
          <w:p w:rsidR="009C020D" w:rsidRDefault="009C020D" w:rsidP="00F67A73">
            <w:pPr>
              <w:spacing w:after="0" w:line="240" w:lineRule="auto"/>
              <w:jc w:val="center"/>
              <w:rPr>
                <w:rFonts w:ascii="Arial" w:eastAsia="Calibri" w:hAnsi="Arial" w:cs="Arial"/>
                <w:sz w:val="24"/>
                <w:szCs w:val="24"/>
                <w:lang w:eastAsia="ru-RU"/>
              </w:rPr>
            </w:pP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Выплата  поощрения – 13</w:t>
            </w:r>
            <w:r w:rsidR="009C020D">
              <w:rPr>
                <w:rFonts w:ascii="Arial" w:eastAsia="Calibri" w:hAnsi="Arial" w:cs="Arial"/>
                <w:sz w:val="24"/>
                <w:szCs w:val="24"/>
                <w:lang w:eastAsia="ru-RU"/>
              </w:rPr>
              <w:t>,5</w:t>
            </w:r>
          </w:p>
        </w:tc>
        <w:tc>
          <w:tcPr>
            <w:tcW w:w="1134" w:type="dxa"/>
            <w:gridSpan w:val="2"/>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13</w:t>
            </w:r>
            <w:r w:rsidR="009C020D">
              <w:rPr>
                <w:rFonts w:ascii="Arial" w:eastAsia="Calibri" w:hAnsi="Arial" w:cs="Arial"/>
                <w:sz w:val="24"/>
                <w:szCs w:val="24"/>
                <w:lang w:eastAsia="ru-RU"/>
              </w:rPr>
              <w:t> </w:t>
            </w:r>
            <w:r w:rsidRPr="000A08D7">
              <w:rPr>
                <w:rFonts w:ascii="Arial" w:eastAsia="Calibri" w:hAnsi="Arial" w:cs="Arial"/>
                <w:sz w:val="24"/>
                <w:szCs w:val="24"/>
                <w:lang w:eastAsia="ru-RU"/>
              </w:rPr>
              <w:t>500</w:t>
            </w:r>
          </w:p>
        </w:tc>
        <w:tc>
          <w:tcPr>
            <w:tcW w:w="1705" w:type="dxa"/>
            <w:gridSpan w:val="2"/>
          </w:tcPr>
          <w:p w:rsidR="009C020D" w:rsidRDefault="009C020D" w:rsidP="00F67A73">
            <w:pPr>
              <w:spacing w:after="0" w:line="240" w:lineRule="auto"/>
              <w:jc w:val="center"/>
              <w:rPr>
                <w:rFonts w:ascii="Arial" w:eastAsia="Calibri" w:hAnsi="Arial" w:cs="Arial"/>
                <w:sz w:val="24"/>
                <w:szCs w:val="24"/>
                <w:lang w:eastAsia="ru-RU"/>
              </w:rPr>
            </w:pP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Выплата  поощрения – 13</w:t>
            </w:r>
            <w:r w:rsidR="009C020D">
              <w:rPr>
                <w:rFonts w:ascii="Arial" w:eastAsia="Calibri" w:hAnsi="Arial" w:cs="Arial"/>
                <w:sz w:val="24"/>
                <w:szCs w:val="24"/>
                <w:lang w:eastAsia="ru-RU"/>
              </w:rPr>
              <w:t>,5</w:t>
            </w:r>
          </w:p>
        </w:tc>
      </w:tr>
      <w:tr w:rsidR="00F67A73" w:rsidRPr="000A08D7" w:rsidTr="006F294E">
        <w:tc>
          <w:tcPr>
            <w:tcW w:w="803" w:type="dxa"/>
            <w:gridSpan w:val="2"/>
            <w:tcBorders>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c>
          <w:tcPr>
            <w:tcW w:w="3125" w:type="dxa"/>
            <w:gridSpan w:val="2"/>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b/>
                <w:sz w:val="24"/>
                <w:szCs w:val="24"/>
                <w:lang w:eastAsia="ru-RU"/>
              </w:rPr>
            </w:pPr>
            <w:r w:rsidRPr="000A08D7">
              <w:rPr>
                <w:rFonts w:ascii="Arial" w:eastAsia="Calibri" w:hAnsi="Arial" w:cs="Arial"/>
                <w:b/>
                <w:sz w:val="24"/>
                <w:szCs w:val="24"/>
                <w:lang w:eastAsia="ru-RU"/>
              </w:rPr>
              <w:t>Итого по  разделу:</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40</w:t>
            </w:r>
            <w:r w:rsidR="007A553D">
              <w:rPr>
                <w:rFonts w:ascii="Arial" w:eastAsia="Calibri" w:hAnsi="Arial" w:cs="Arial"/>
                <w:b/>
                <w:sz w:val="24"/>
                <w:szCs w:val="24"/>
                <w:lang w:eastAsia="ru-RU"/>
              </w:rPr>
              <w:t xml:space="preserve">,5 </w:t>
            </w:r>
          </w:p>
        </w:tc>
        <w:tc>
          <w:tcPr>
            <w:tcW w:w="1558"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13</w:t>
            </w:r>
            <w:r w:rsidR="007A553D">
              <w:rPr>
                <w:rFonts w:ascii="Arial" w:eastAsia="Calibri" w:hAnsi="Arial" w:cs="Arial"/>
                <w:b/>
                <w:sz w:val="24"/>
                <w:szCs w:val="24"/>
                <w:lang w:eastAsia="ru-RU"/>
              </w:rPr>
              <w:t>,</w:t>
            </w:r>
            <w:r w:rsidR="006011BB">
              <w:rPr>
                <w:rFonts w:ascii="Arial" w:eastAsia="Calibri" w:hAnsi="Arial" w:cs="Arial"/>
                <w:b/>
                <w:sz w:val="24"/>
                <w:szCs w:val="24"/>
                <w:lang w:eastAsia="ru-RU"/>
              </w:rPr>
              <w:t>5</w:t>
            </w:r>
          </w:p>
        </w:tc>
        <w:tc>
          <w:tcPr>
            <w:tcW w:w="1558"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1423"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13</w:t>
            </w:r>
            <w:r w:rsidR="007A553D">
              <w:rPr>
                <w:rFonts w:ascii="Arial" w:eastAsia="Calibri" w:hAnsi="Arial" w:cs="Arial"/>
                <w:b/>
                <w:sz w:val="24"/>
                <w:szCs w:val="24"/>
                <w:lang w:eastAsia="ru-RU"/>
              </w:rPr>
              <w:t xml:space="preserve">,5 </w:t>
            </w:r>
          </w:p>
        </w:tc>
        <w:tc>
          <w:tcPr>
            <w:tcW w:w="1704" w:type="dxa"/>
            <w:gridSpan w:val="4"/>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1134"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13</w:t>
            </w:r>
            <w:r w:rsidR="007A553D">
              <w:rPr>
                <w:rFonts w:ascii="Arial" w:eastAsia="Calibri" w:hAnsi="Arial" w:cs="Arial"/>
                <w:b/>
                <w:sz w:val="24"/>
                <w:szCs w:val="24"/>
                <w:lang w:eastAsia="ru-RU"/>
              </w:rPr>
              <w:t xml:space="preserve">,5 </w:t>
            </w:r>
          </w:p>
        </w:tc>
        <w:tc>
          <w:tcPr>
            <w:tcW w:w="1705" w:type="dxa"/>
            <w:gridSpan w:val="2"/>
            <w:tcBorders>
              <w:lef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p>
        </w:tc>
      </w:tr>
      <w:tr w:rsidR="00F67A73" w:rsidRPr="000A08D7" w:rsidTr="00F67A73">
        <w:tc>
          <w:tcPr>
            <w:tcW w:w="15134" w:type="dxa"/>
            <w:gridSpan w:val="18"/>
          </w:tcPr>
          <w:p w:rsidR="00F67A73" w:rsidRPr="000A08D7" w:rsidRDefault="00F67A73" w:rsidP="00F67A73">
            <w:pPr>
              <w:spacing w:after="0" w:line="240" w:lineRule="auto"/>
              <w:ind w:left="360"/>
              <w:jc w:val="center"/>
              <w:rPr>
                <w:rFonts w:ascii="Arial" w:eastAsia="Calibri" w:hAnsi="Arial" w:cs="Arial"/>
                <w:b/>
                <w:sz w:val="24"/>
                <w:szCs w:val="24"/>
                <w:lang w:eastAsia="ru-RU"/>
              </w:rPr>
            </w:pPr>
            <w:r w:rsidRPr="000A08D7">
              <w:rPr>
                <w:rFonts w:ascii="Arial" w:eastAsia="Calibri" w:hAnsi="Arial" w:cs="Arial"/>
                <w:b/>
                <w:sz w:val="24"/>
                <w:szCs w:val="24"/>
                <w:lang w:eastAsia="ru-RU"/>
              </w:rPr>
              <w:t xml:space="preserve">2. Развитие культурных  инициатив и  творческого  потенциала  населения  </w:t>
            </w:r>
          </w:p>
          <w:p w:rsidR="00F67A73" w:rsidRPr="000A08D7" w:rsidRDefault="00F67A73" w:rsidP="00F67A73">
            <w:pPr>
              <w:spacing w:after="0" w:line="240" w:lineRule="auto"/>
              <w:ind w:left="360"/>
              <w:jc w:val="center"/>
              <w:rPr>
                <w:rFonts w:ascii="Arial" w:eastAsia="Calibri" w:hAnsi="Arial" w:cs="Arial"/>
                <w:b/>
                <w:sz w:val="24"/>
                <w:szCs w:val="24"/>
                <w:lang w:eastAsia="ru-RU"/>
              </w:rPr>
            </w:pPr>
            <w:r w:rsidRPr="000A08D7">
              <w:rPr>
                <w:rFonts w:ascii="Arial" w:eastAsia="Calibri" w:hAnsi="Arial" w:cs="Arial"/>
                <w:b/>
                <w:sz w:val="24"/>
                <w:szCs w:val="24"/>
                <w:lang w:eastAsia="ru-RU"/>
              </w:rPr>
              <w:t>Светлоярского  муниципального  района</w:t>
            </w:r>
          </w:p>
        </w:tc>
      </w:tr>
      <w:tr w:rsidR="00F67A73" w:rsidRPr="000A08D7" w:rsidTr="006F294E">
        <w:tc>
          <w:tcPr>
            <w:tcW w:w="785" w:type="dxa"/>
            <w:tcBorders>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2.1</w:t>
            </w:r>
          </w:p>
        </w:tc>
        <w:tc>
          <w:tcPr>
            <w:tcW w:w="3143" w:type="dxa"/>
            <w:gridSpan w:val="3"/>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 xml:space="preserve">Районное  мероприятие  </w:t>
            </w:r>
            <w:r w:rsidRPr="000A08D7">
              <w:rPr>
                <w:rFonts w:ascii="Arial" w:eastAsia="Calibri" w:hAnsi="Arial" w:cs="Arial"/>
                <w:sz w:val="24"/>
                <w:szCs w:val="24"/>
                <w:lang w:eastAsia="ru-RU"/>
              </w:rPr>
              <w:lastRenderedPageBreak/>
              <w:t>в рамках Всероссийской акции «Ночь в музее»;</w:t>
            </w:r>
          </w:p>
          <w:p w:rsidR="00F67A73" w:rsidRPr="000A08D7" w:rsidRDefault="00F67A73" w:rsidP="00F67A73">
            <w:pPr>
              <w:spacing w:after="0" w:line="240" w:lineRule="auto"/>
              <w:rPr>
                <w:rFonts w:ascii="Arial" w:eastAsia="Calibri" w:hAnsi="Arial" w:cs="Arial"/>
                <w:sz w:val="24"/>
                <w:szCs w:val="24"/>
                <w:lang w:eastAsia="ru-RU"/>
              </w:rPr>
            </w:pPr>
          </w:p>
          <w:p w:rsidR="00F67A73" w:rsidRPr="000A08D7" w:rsidRDefault="00F67A73" w:rsidP="00F67A73">
            <w:pPr>
              <w:spacing w:after="0" w:line="240" w:lineRule="auto"/>
              <w:rPr>
                <w:rFonts w:ascii="Arial" w:eastAsia="Calibri" w:hAnsi="Arial" w:cs="Arial"/>
                <w:sz w:val="24"/>
                <w:szCs w:val="24"/>
                <w:lang w:eastAsia="ru-RU"/>
              </w:rPr>
            </w:pPr>
          </w:p>
        </w:tc>
        <w:tc>
          <w:tcPr>
            <w:tcW w:w="2136"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lastRenderedPageBreak/>
              <w:t xml:space="preserve">МБУК  </w:t>
            </w:r>
            <w:r w:rsidRPr="000A08D7">
              <w:rPr>
                <w:rFonts w:ascii="Arial" w:eastAsia="Calibri" w:hAnsi="Arial" w:cs="Arial"/>
                <w:sz w:val="24"/>
                <w:szCs w:val="24"/>
                <w:lang w:eastAsia="ru-RU"/>
              </w:rPr>
              <w:lastRenderedPageBreak/>
              <w:t>«Историко-краеведческий  музей  Светлоярского  муниципального  района»</w:t>
            </w:r>
          </w:p>
        </w:tc>
        <w:tc>
          <w:tcPr>
            <w:tcW w:w="1546" w:type="dxa"/>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587" w:type="dxa"/>
            <w:gridSpan w:val="2"/>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c>
          <w:tcPr>
            <w:tcW w:w="1440" w:type="dxa"/>
            <w:gridSpan w:val="3"/>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22</w:t>
            </w:r>
            <w:r w:rsidR="009C020D">
              <w:rPr>
                <w:rFonts w:ascii="Arial" w:eastAsia="Calibri" w:hAnsi="Arial" w:cs="Arial"/>
                <w:sz w:val="24"/>
                <w:szCs w:val="24"/>
                <w:lang w:eastAsia="ru-RU"/>
              </w:rPr>
              <w:t xml:space="preserve">,0 </w:t>
            </w:r>
          </w:p>
        </w:tc>
        <w:tc>
          <w:tcPr>
            <w:tcW w:w="1691" w:type="dxa"/>
            <w:gridSpan w:val="3"/>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Полиграфич</w:t>
            </w:r>
            <w:r w:rsidRPr="000A08D7">
              <w:rPr>
                <w:rFonts w:ascii="Arial" w:eastAsia="Calibri" w:hAnsi="Arial" w:cs="Arial"/>
                <w:sz w:val="24"/>
                <w:szCs w:val="24"/>
                <w:lang w:eastAsia="ru-RU"/>
              </w:rPr>
              <w:lastRenderedPageBreak/>
              <w:t>еская   продукция-</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2</w:t>
            </w:r>
            <w:r w:rsidR="009C020D">
              <w:rPr>
                <w:rFonts w:ascii="Arial" w:eastAsia="Calibri" w:hAnsi="Arial" w:cs="Arial"/>
                <w:sz w:val="24"/>
                <w:szCs w:val="24"/>
                <w:lang w:eastAsia="ru-RU"/>
              </w:rPr>
              <w:t>,5</w:t>
            </w:r>
            <w:r w:rsidRPr="000A08D7">
              <w:rPr>
                <w:rFonts w:ascii="Arial" w:eastAsia="Calibri" w:hAnsi="Arial" w:cs="Arial"/>
                <w:sz w:val="24"/>
                <w:szCs w:val="24"/>
                <w:lang w:eastAsia="ru-RU"/>
              </w:rPr>
              <w:t>;</w:t>
            </w:r>
          </w:p>
          <w:p w:rsidR="00E3724C" w:rsidRDefault="00E3724C"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призы –</w:t>
            </w:r>
          </w:p>
          <w:p w:rsidR="00F67A73" w:rsidRPr="000A08D7" w:rsidRDefault="00E3724C"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3</w:t>
            </w:r>
            <w:r w:rsidR="009C020D">
              <w:rPr>
                <w:rFonts w:ascii="Arial" w:eastAsia="Calibri" w:hAnsi="Arial" w:cs="Arial"/>
                <w:sz w:val="24"/>
                <w:szCs w:val="24"/>
                <w:lang w:eastAsia="ru-RU"/>
              </w:rPr>
              <w:t>,0</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фотопечать -2</w:t>
            </w:r>
            <w:r w:rsidR="009C020D">
              <w:rPr>
                <w:rFonts w:ascii="Arial" w:eastAsia="Calibri" w:hAnsi="Arial" w:cs="Arial"/>
                <w:sz w:val="24"/>
                <w:szCs w:val="24"/>
                <w:lang w:eastAsia="ru-RU"/>
              </w:rPr>
              <w:t xml:space="preserve">,0 </w:t>
            </w:r>
            <w:r w:rsidRPr="000A08D7">
              <w:rPr>
                <w:rFonts w:ascii="Arial" w:eastAsia="Calibri" w:hAnsi="Arial" w:cs="Arial"/>
                <w:sz w:val="24"/>
                <w:szCs w:val="24"/>
                <w:lang w:eastAsia="ru-RU"/>
              </w:rPr>
              <w:t>;</w:t>
            </w:r>
          </w:p>
          <w:p w:rsidR="009C020D"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 xml:space="preserve">расходный  материал </w:t>
            </w:r>
            <w:r w:rsidR="009C020D">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2</w:t>
            </w:r>
            <w:r w:rsidR="009C020D">
              <w:rPr>
                <w:rFonts w:ascii="Arial" w:eastAsia="Calibri" w:hAnsi="Arial" w:cs="Arial"/>
                <w:sz w:val="24"/>
                <w:szCs w:val="24"/>
                <w:lang w:eastAsia="ru-RU"/>
              </w:rPr>
              <w:t>,5</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 xml:space="preserve">приобретение народного  костюма – </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12</w:t>
            </w:r>
            <w:r w:rsidR="009C020D">
              <w:rPr>
                <w:rFonts w:ascii="Arial" w:eastAsia="Calibri" w:hAnsi="Arial" w:cs="Arial"/>
                <w:sz w:val="24"/>
                <w:szCs w:val="24"/>
                <w:lang w:eastAsia="ru-RU"/>
              </w:rPr>
              <w:t>,0</w:t>
            </w:r>
          </w:p>
        </w:tc>
        <w:tc>
          <w:tcPr>
            <w:tcW w:w="1113" w:type="dxa"/>
            <w:gridSpan w:val="2"/>
            <w:tcBorders>
              <w:left w:val="single" w:sz="4" w:space="0" w:color="auto"/>
              <w:right w:val="single" w:sz="4" w:space="0" w:color="auto"/>
            </w:tcBorders>
            <w:vAlign w:val="center"/>
          </w:tcPr>
          <w:p w:rsidR="00F67A73" w:rsidRPr="000A08D7" w:rsidRDefault="009C020D"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1</w:t>
            </w:r>
            <w:r w:rsidR="008B59B9">
              <w:rPr>
                <w:rFonts w:ascii="Arial" w:eastAsia="Calibri" w:hAnsi="Arial" w:cs="Arial"/>
                <w:sz w:val="24"/>
                <w:szCs w:val="24"/>
                <w:lang w:eastAsia="ru-RU"/>
              </w:rPr>
              <w:t>0</w:t>
            </w:r>
            <w:r>
              <w:rPr>
                <w:rFonts w:ascii="Arial" w:eastAsia="Calibri" w:hAnsi="Arial" w:cs="Arial"/>
                <w:sz w:val="24"/>
                <w:szCs w:val="24"/>
                <w:lang w:eastAsia="ru-RU"/>
              </w:rPr>
              <w:t>,0</w:t>
            </w:r>
          </w:p>
        </w:tc>
        <w:tc>
          <w:tcPr>
            <w:tcW w:w="1693" w:type="dxa"/>
            <w:tcBorders>
              <w:left w:val="single" w:sz="4" w:space="0" w:color="auto"/>
            </w:tcBorders>
          </w:tcPr>
          <w:p w:rsidR="00F67A73" w:rsidRPr="000A08D7" w:rsidRDefault="009C020D"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П</w:t>
            </w:r>
            <w:r w:rsidR="00F67A73" w:rsidRPr="000A08D7">
              <w:rPr>
                <w:rFonts w:ascii="Arial" w:eastAsia="Calibri" w:hAnsi="Arial" w:cs="Arial"/>
                <w:sz w:val="24"/>
                <w:szCs w:val="24"/>
                <w:lang w:eastAsia="ru-RU"/>
              </w:rPr>
              <w:t>рио</w:t>
            </w:r>
            <w:r w:rsidR="006E50E1">
              <w:rPr>
                <w:rFonts w:ascii="Arial" w:eastAsia="Calibri" w:hAnsi="Arial" w:cs="Arial"/>
                <w:sz w:val="24"/>
                <w:szCs w:val="24"/>
                <w:lang w:eastAsia="ru-RU"/>
              </w:rPr>
              <w:t>бретен</w:t>
            </w:r>
            <w:r w:rsidR="006E50E1">
              <w:rPr>
                <w:rFonts w:ascii="Arial" w:eastAsia="Calibri" w:hAnsi="Arial" w:cs="Arial"/>
                <w:sz w:val="24"/>
                <w:szCs w:val="24"/>
                <w:lang w:eastAsia="ru-RU"/>
              </w:rPr>
              <w:lastRenderedPageBreak/>
              <w:t>ие народного  костюма – 10</w:t>
            </w:r>
            <w:r>
              <w:rPr>
                <w:rFonts w:ascii="Arial" w:eastAsia="Calibri" w:hAnsi="Arial" w:cs="Arial"/>
                <w:sz w:val="24"/>
                <w:szCs w:val="24"/>
                <w:lang w:eastAsia="ru-RU"/>
              </w:rPr>
              <w:t>,0</w:t>
            </w:r>
          </w:p>
        </w:tc>
      </w:tr>
      <w:tr w:rsidR="00F67A73" w:rsidRPr="000A08D7" w:rsidTr="006F294E">
        <w:trPr>
          <w:trHeight w:val="1069"/>
        </w:trPr>
        <w:tc>
          <w:tcPr>
            <w:tcW w:w="810" w:type="dxa"/>
            <w:gridSpan w:val="3"/>
            <w:tcBorders>
              <w:top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lastRenderedPageBreak/>
              <w:t>2.2</w:t>
            </w:r>
          </w:p>
        </w:tc>
        <w:tc>
          <w:tcPr>
            <w:tcW w:w="3118" w:type="dxa"/>
            <w:tcBorders>
              <w:top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Вечер   меценатов</w:t>
            </w:r>
          </w:p>
        </w:tc>
        <w:tc>
          <w:tcPr>
            <w:tcW w:w="2124" w:type="dxa"/>
            <w:tcBorders>
              <w:top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МБУК  «Историко-краеведческий  музей  Светлоярского  муниципального  района»</w:t>
            </w:r>
          </w:p>
        </w:tc>
        <w:tc>
          <w:tcPr>
            <w:tcW w:w="1558" w:type="dxa"/>
            <w:gridSpan w:val="2"/>
            <w:tcBorders>
              <w:top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20</w:t>
            </w:r>
            <w:r w:rsidR="00860D12">
              <w:rPr>
                <w:rFonts w:ascii="Arial" w:eastAsia="Calibri" w:hAnsi="Arial" w:cs="Arial"/>
                <w:sz w:val="24"/>
                <w:szCs w:val="24"/>
                <w:lang w:eastAsia="ru-RU"/>
              </w:rPr>
              <w:t xml:space="preserve">,0 </w:t>
            </w:r>
          </w:p>
        </w:tc>
        <w:tc>
          <w:tcPr>
            <w:tcW w:w="1558" w:type="dxa"/>
            <w:tcBorders>
              <w:top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Полиграфическая   продукция -2</w:t>
            </w:r>
            <w:r w:rsidR="00860D12">
              <w:rPr>
                <w:rFonts w:ascii="Arial" w:eastAsia="Calibri" w:hAnsi="Arial" w:cs="Arial"/>
                <w:sz w:val="24"/>
                <w:szCs w:val="24"/>
                <w:lang w:eastAsia="ru-RU"/>
              </w:rPr>
              <w:t>,5</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сувениры –</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5</w:t>
            </w:r>
            <w:r w:rsidR="00860D12">
              <w:rPr>
                <w:rFonts w:ascii="Arial" w:eastAsia="Calibri" w:hAnsi="Arial" w:cs="Arial"/>
                <w:sz w:val="24"/>
                <w:szCs w:val="24"/>
                <w:lang w:eastAsia="ru-RU"/>
              </w:rPr>
              <w:t>,0</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фотопечать -3</w:t>
            </w:r>
            <w:r w:rsidR="00860D12">
              <w:rPr>
                <w:rFonts w:ascii="Arial" w:eastAsia="Calibri" w:hAnsi="Arial" w:cs="Arial"/>
                <w:sz w:val="24"/>
                <w:szCs w:val="24"/>
                <w:lang w:eastAsia="ru-RU"/>
              </w:rPr>
              <w:t>,0</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расходный  материал –</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5</w:t>
            </w:r>
            <w:r w:rsidR="00860D12">
              <w:rPr>
                <w:rFonts w:ascii="Arial" w:eastAsia="Calibri" w:hAnsi="Arial" w:cs="Arial"/>
                <w:sz w:val="24"/>
                <w:szCs w:val="24"/>
                <w:lang w:eastAsia="ru-RU"/>
              </w:rPr>
              <w:t>,0</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приобретение  атрибутов – 4</w:t>
            </w:r>
            <w:r w:rsidR="00860D12">
              <w:rPr>
                <w:rFonts w:ascii="Arial" w:eastAsia="Calibri" w:hAnsi="Arial" w:cs="Arial"/>
                <w:sz w:val="24"/>
                <w:szCs w:val="24"/>
                <w:lang w:eastAsia="ru-RU"/>
              </w:rPr>
              <w:t>,5</w:t>
            </w:r>
          </w:p>
        </w:tc>
        <w:tc>
          <w:tcPr>
            <w:tcW w:w="1430" w:type="dxa"/>
            <w:gridSpan w:val="3"/>
            <w:tcBorders>
              <w:top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697" w:type="dxa"/>
            <w:gridSpan w:val="3"/>
            <w:tcBorders>
              <w:top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c>
          <w:tcPr>
            <w:tcW w:w="1134" w:type="dxa"/>
            <w:gridSpan w:val="2"/>
            <w:tcBorders>
              <w:top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705" w:type="dxa"/>
            <w:gridSpan w:val="2"/>
            <w:tcBorders>
              <w:top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r>
      <w:tr w:rsidR="00F67A73" w:rsidRPr="000A08D7" w:rsidTr="006F294E">
        <w:tc>
          <w:tcPr>
            <w:tcW w:w="810" w:type="dxa"/>
            <w:gridSpan w:val="3"/>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2.3</w:t>
            </w:r>
          </w:p>
        </w:tc>
        <w:tc>
          <w:tcPr>
            <w:tcW w:w="3118" w:type="dxa"/>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Районный  книжный  фестиваль  «Читай  город»</w:t>
            </w:r>
          </w:p>
        </w:tc>
        <w:tc>
          <w:tcPr>
            <w:tcW w:w="2124" w:type="dxa"/>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vAlign w:val="center"/>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558" w:type="dxa"/>
          </w:tcPr>
          <w:p w:rsidR="00F67A73" w:rsidRPr="000A08D7" w:rsidRDefault="00F67A73" w:rsidP="00F67A73">
            <w:pPr>
              <w:spacing w:after="0" w:line="240" w:lineRule="auto"/>
              <w:rPr>
                <w:rFonts w:ascii="Arial" w:eastAsia="Calibri" w:hAnsi="Arial" w:cs="Arial"/>
                <w:sz w:val="24"/>
                <w:szCs w:val="24"/>
                <w:lang w:eastAsia="ru-RU"/>
              </w:rPr>
            </w:pPr>
          </w:p>
          <w:p w:rsidR="00F67A73" w:rsidRPr="000A08D7" w:rsidRDefault="00F67A73" w:rsidP="00F67A73">
            <w:pPr>
              <w:spacing w:after="0" w:line="240" w:lineRule="auto"/>
              <w:rPr>
                <w:rFonts w:ascii="Arial" w:eastAsia="Calibri" w:hAnsi="Arial" w:cs="Arial"/>
                <w:sz w:val="24"/>
                <w:szCs w:val="24"/>
                <w:lang w:eastAsia="ru-RU"/>
              </w:rPr>
            </w:pPr>
          </w:p>
        </w:tc>
        <w:tc>
          <w:tcPr>
            <w:tcW w:w="1430" w:type="dxa"/>
            <w:gridSpan w:val="3"/>
            <w:vAlign w:val="center"/>
          </w:tcPr>
          <w:p w:rsidR="00F67A73" w:rsidRPr="000A08D7" w:rsidRDefault="009C020D"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10</w:t>
            </w:r>
            <w:r w:rsidR="005C2332">
              <w:rPr>
                <w:rFonts w:ascii="Arial" w:eastAsia="Calibri" w:hAnsi="Arial" w:cs="Arial"/>
                <w:sz w:val="24"/>
                <w:szCs w:val="24"/>
                <w:lang w:eastAsia="ru-RU"/>
              </w:rPr>
              <w:t xml:space="preserve">,0 </w:t>
            </w:r>
          </w:p>
        </w:tc>
        <w:tc>
          <w:tcPr>
            <w:tcW w:w="1697" w:type="dxa"/>
            <w:gridSpan w:val="3"/>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Сувен</w:t>
            </w:r>
            <w:r>
              <w:rPr>
                <w:rFonts w:ascii="Arial" w:eastAsia="Calibri" w:hAnsi="Arial" w:cs="Arial"/>
                <w:sz w:val="24"/>
                <w:szCs w:val="24"/>
                <w:lang w:eastAsia="ru-RU"/>
              </w:rPr>
              <w:t xml:space="preserve">ирная, книжная   продукция – </w:t>
            </w:r>
            <w:r w:rsidR="009C020D">
              <w:rPr>
                <w:rFonts w:ascii="Arial" w:eastAsia="Calibri" w:hAnsi="Arial" w:cs="Arial"/>
                <w:sz w:val="24"/>
                <w:szCs w:val="24"/>
                <w:lang w:eastAsia="ru-RU"/>
              </w:rPr>
              <w:t>6</w:t>
            </w:r>
            <w:r w:rsidR="005C2332">
              <w:rPr>
                <w:rFonts w:ascii="Arial" w:eastAsia="Calibri" w:hAnsi="Arial" w:cs="Arial"/>
                <w:sz w:val="24"/>
                <w:szCs w:val="24"/>
                <w:lang w:eastAsia="ru-RU"/>
              </w:rPr>
              <w:t>,0</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расходные  материалы -4</w:t>
            </w:r>
            <w:r w:rsidR="005C2332">
              <w:rPr>
                <w:rFonts w:ascii="Arial" w:eastAsia="Calibri" w:hAnsi="Arial" w:cs="Arial"/>
                <w:sz w:val="24"/>
                <w:szCs w:val="24"/>
                <w:lang w:eastAsia="ru-RU"/>
              </w:rPr>
              <w:t xml:space="preserve">,0 </w:t>
            </w:r>
          </w:p>
        </w:tc>
        <w:tc>
          <w:tcPr>
            <w:tcW w:w="1134" w:type="dxa"/>
            <w:gridSpan w:val="2"/>
            <w:vAlign w:val="center"/>
          </w:tcPr>
          <w:p w:rsidR="00F67A73" w:rsidRPr="000A08D7" w:rsidRDefault="008B59B9"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8</w:t>
            </w:r>
            <w:r w:rsidR="004036F8">
              <w:rPr>
                <w:rFonts w:ascii="Arial" w:eastAsia="Calibri" w:hAnsi="Arial" w:cs="Arial"/>
                <w:sz w:val="24"/>
                <w:szCs w:val="24"/>
                <w:lang w:eastAsia="ru-RU"/>
              </w:rPr>
              <w:t>,0</w:t>
            </w:r>
          </w:p>
        </w:tc>
        <w:tc>
          <w:tcPr>
            <w:tcW w:w="1705" w:type="dxa"/>
            <w:gridSpan w:val="2"/>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 xml:space="preserve">Сувенирная, книжная   продукция – </w:t>
            </w:r>
            <w:r w:rsidR="006E50E1">
              <w:rPr>
                <w:rFonts w:ascii="Arial" w:eastAsia="Calibri" w:hAnsi="Arial" w:cs="Arial"/>
                <w:sz w:val="24"/>
                <w:szCs w:val="24"/>
                <w:lang w:eastAsia="ru-RU"/>
              </w:rPr>
              <w:t>8</w:t>
            </w:r>
            <w:r w:rsidR="004036F8">
              <w:rPr>
                <w:rFonts w:ascii="Arial" w:eastAsia="Calibri" w:hAnsi="Arial" w:cs="Arial"/>
                <w:sz w:val="24"/>
                <w:szCs w:val="24"/>
                <w:lang w:eastAsia="ru-RU"/>
              </w:rPr>
              <w:t>,0</w:t>
            </w:r>
          </w:p>
        </w:tc>
      </w:tr>
      <w:tr w:rsidR="00F67A73" w:rsidRPr="000A08D7" w:rsidTr="006F294E">
        <w:tc>
          <w:tcPr>
            <w:tcW w:w="810" w:type="dxa"/>
            <w:gridSpan w:val="3"/>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lastRenderedPageBreak/>
              <w:t>2.4</w:t>
            </w:r>
          </w:p>
        </w:tc>
        <w:tc>
          <w:tcPr>
            <w:tcW w:w="3118" w:type="dxa"/>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Организация  и  проведение  районных  смотров  и  конкурсов  по  различным  видам  самодеятельного  искусства</w:t>
            </w:r>
          </w:p>
        </w:tc>
        <w:tc>
          <w:tcPr>
            <w:tcW w:w="2124" w:type="dxa"/>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5</w:t>
            </w:r>
            <w:r w:rsidR="00772BBA">
              <w:rPr>
                <w:rFonts w:ascii="Arial" w:eastAsia="Calibri" w:hAnsi="Arial" w:cs="Arial"/>
                <w:sz w:val="24"/>
                <w:szCs w:val="24"/>
                <w:lang w:eastAsia="ru-RU"/>
              </w:rPr>
              <w:t>,2</w:t>
            </w:r>
          </w:p>
        </w:tc>
        <w:tc>
          <w:tcPr>
            <w:tcW w:w="1558" w:type="dxa"/>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Призовая  продукция – 5</w:t>
            </w:r>
            <w:r w:rsidR="00772BBA">
              <w:rPr>
                <w:rFonts w:ascii="Arial" w:eastAsia="Calibri" w:hAnsi="Arial" w:cs="Arial"/>
                <w:sz w:val="24"/>
                <w:szCs w:val="24"/>
                <w:lang w:eastAsia="ru-RU"/>
              </w:rPr>
              <w:t>,2</w:t>
            </w:r>
          </w:p>
        </w:tc>
        <w:tc>
          <w:tcPr>
            <w:tcW w:w="1430" w:type="dxa"/>
            <w:gridSpan w:val="3"/>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10</w:t>
            </w:r>
            <w:r w:rsidR="00772BBA">
              <w:rPr>
                <w:rFonts w:ascii="Arial" w:eastAsia="Calibri" w:hAnsi="Arial" w:cs="Arial"/>
                <w:sz w:val="24"/>
                <w:szCs w:val="24"/>
                <w:lang w:eastAsia="ru-RU"/>
              </w:rPr>
              <w:t xml:space="preserve">,0 </w:t>
            </w:r>
          </w:p>
        </w:tc>
        <w:tc>
          <w:tcPr>
            <w:tcW w:w="1697" w:type="dxa"/>
            <w:gridSpan w:val="3"/>
          </w:tcPr>
          <w:p w:rsidR="00F67A73" w:rsidRPr="000A08D7" w:rsidRDefault="00417493"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Призовая  продукция – 10</w:t>
            </w:r>
            <w:r w:rsidR="00772BBA">
              <w:rPr>
                <w:rFonts w:ascii="Arial" w:eastAsia="Calibri" w:hAnsi="Arial" w:cs="Arial"/>
                <w:sz w:val="24"/>
                <w:szCs w:val="24"/>
                <w:lang w:eastAsia="ru-RU"/>
              </w:rPr>
              <w:t xml:space="preserve">,0 </w:t>
            </w:r>
          </w:p>
          <w:p w:rsidR="00F67A73" w:rsidRPr="000A08D7" w:rsidRDefault="00F67A73" w:rsidP="00F67A73">
            <w:pPr>
              <w:spacing w:after="0" w:line="240" w:lineRule="auto"/>
              <w:jc w:val="both"/>
              <w:rPr>
                <w:rFonts w:ascii="Arial" w:eastAsia="Calibri" w:hAnsi="Arial" w:cs="Arial"/>
                <w:sz w:val="24"/>
                <w:szCs w:val="24"/>
                <w:lang w:eastAsia="ru-RU"/>
              </w:rPr>
            </w:pPr>
          </w:p>
        </w:tc>
        <w:tc>
          <w:tcPr>
            <w:tcW w:w="1134" w:type="dxa"/>
            <w:gridSpan w:val="2"/>
            <w:vAlign w:val="center"/>
          </w:tcPr>
          <w:p w:rsidR="00F67A73" w:rsidRPr="000A08D7" w:rsidRDefault="008B59B9"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8</w:t>
            </w:r>
            <w:r w:rsidR="00772BBA">
              <w:rPr>
                <w:rFonts w:ascii="Arial" w:eastAsia="Calibri" w:hAnsi="Arial" w:cs="Arial"/>
                <w:sz w:val="24"/>
                <w:szCs w:val="24"/>
                <w:lang w:eastAsia="ru-RU"/>
              </w:rPr>
              <w:t>,0</w:t>
            </w:r>
          </w:p>
        </w:tc>
        <w:tc>
          <w:tcPr>
            <w:tcW w:w="1705" w:type="dxa"/>
            <w:gridSpan w:val="2"/>
          </w:tcPr>
          <w:p w:rsidR="00F67A73" w:rsidRPr="000A08D7" w:rsidRDefault="006E50E1"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Призовая  продукция – 8</w:t>
            </w:r>
            <w:r w:rsidR="00772BBA">
              <w:rPr>
                <w:rFonts w:ascii="Arial" w:eastAsia="Calibri" w:hAnsi="Arial" w:cs="Arial"/>
                <w:sz w:val="24"/>
                <w:szCs w:val="24"/>
                <w:lang w:eastAsia="ru-RU"/>
              </w:rPr>
              <w:t>,0</w:t>
            </w:r>
          </w:p>
          <w:p w:rsidR="00F67A73" w:rsidRPr="000A08D7" w:rsidRDefault="00F67A73" w:rsidP="00F67A73">
            <w:pPr>
              <w:spacing w:after="0" w:line="240" w:lineRule="auto"/>
              <w:rPr>
                <w:rFonts w:ascii="Arial" w:eastAsia="Calibri" w:hAnsi="Arial" w:cs="Arial"/>
                <w:sz w:val="24"/>
                <w:szCs w:val="24"/>
                <w:lang w:eastAsia="ru-RU"/>
              </w:rPr>
            </w:pPr>
          </w:p>
        </w:tc>
      </w:tr>
      <w:tr w:rsidR="00053D66" w:rsidRPr="000A08D7" w:rsidTr="006F294E">
        <w:tc>
          <w:tcPr>
            <w:tcW w:w="810" w:type="dxa"/>
            <w:gridSpan w:val="3"/>
          </w:tcPr>
          <w:p w:rsidR="00053D66" w:rsidRPr="000A08D7" w:rsidRDefault="00053D66"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2.5</w:t>
            </w:r>
          </w:p>
        </w:tc>
        <w:tc>
          <w:tcPr>
            <w:tcW w:w="3118" w:type="dxa"/>
          </w:tcPr>
          <w:p w:rsidR="00053D66" w:rsidRPr="000A08D7" w:rsidRDefault="00053D66"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Межрегиональное  мероприятие «Перекресток  цивилизаций  глазами женщин»  в рамках  Дня матери</w:t>
            </w:r>
          </w:p>
        </w:tc>
        <w:tc>
          <w:tcPr>
            <w:tcW w:w="2124" w:type="dxa"/>
          </w:tcPr>
          <w:p w:rsidR="00053D66" w:rsidRPr="000A08D7" w:rsidRDefault="00053D66" w:rsidP="00053D66">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053D66" w:rsidRPr="000A08D7" w:rsidRDefault="00053D66" w:rsidP="00053D66">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vAlign w:val="center"/>
          </w:tcPr>
          <w:p w:rsidR="00053D66" w:rsidRPr="000A08D7" w:rsidRDefault="00053D66" w:rsidP="00F67A73">
            <w:pPr>
              <w:spacing w:after="0" w:line="240" w:lineRule="auto"/>
              <w:jc w:val="center"/>
              <w:rPr>
                <w:rFonts w:ascii="Arial" w:eastAsia="Calibri" w:hAnsi="Arial" w:cs="Arial"/>
                <w:sz w:val="24"/>
                <w:szCs w:val="24"/>
                <w:lang w:eastAsia="ru-RU"/>
              </w:rPr>
            </w:pPr>
          </w:p>
        </w:tc>
        <w:tc>
          <w:tcPr>
            <w:tcW w:w="1558" w:type="dxa"/>
          </w:tcPr>
          <w:p w:rsidR="00053D66" w:rsidRPr="000A08D7" w:rsidRDefault="00053D66" w:rsidP="00F67A73">
            <w:pPr>
              <w:spacing w:after="0" w:line="240" w:lineRule="auto"/>
              <w:rPr>
                <w:rFonts w:ascii="Arial" w:eastAsia="Calibri" w:hAnsi="Arial" w:cs="Arial"/>
                <w:sz w:val="24"/>
                <w:szCs w:val="24"/>
                <w:lang w:eastAsia="ru-RU"/>
              </w:rPr>
            </w:pPr>
          </w:p>
        </w:tc>
        <w:tc>
          <w:tcPr>
            <w:tcW w:w="1430" w:type="dxa"/>
            <w:gridSpan w:val="3"/>
            <w:vAlign w:val="center"/>
          </w:tcPr>
          <w:p w:rsidR="00053D66" w:rsidRDefault="00053D66"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13,1</w:t>
            </w:r>
          </w:p>
        </w:tc>
        <w:tc>
          <w:tcPr>
            <w:tcW w:w="1697" w:type="dxa"/>
            <w:gridSpan w:val="3"/>
          </w:tcPr>
          <w:p w:rsidR="00053D66" w:rsidRDefault="00053D66"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Атрибутика-</w:t>
            </w:r>
          </w:p>
          <w:p w:rsidR="00053D66" w:rsidRDefault="00053D66"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5,1;</w:t>
            </w:r>
          </w:p>
          <w:p w:rsidR="00053D66" w:rsidRDefault="00053D66"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Сувениры -6,0</w:t>
            </w:r>
          </w:p>
          <w:p w:rsidR="00053D66" w:rsidRDefault="00053D66" w:rsidP="00F67A73">
            <w:pPr>
              <w:spacing w:after="0" w:line="240" w:lineRule="auto"/>
              <w:rPr>
                <w:rFonts w:ascii="Arial" w:eastAsia="Calibri" w:hAnsi="Arial" w:cs="Arial"/>
                <w:sz w:val="24"/>
                <w:szCs w:val="24"/>
                <w:lang w:eastAsia="ru-RU"/>
              </w:rPr>
            </w:pPr>
          </w:p>
        </w:tc>
        <w:tc>
          <w:tcPr>
            <w:tcW w:w="1134" w:type="dxa"/>
            <w:gridSpan w:val="2"/>
            <w:vAlign w:val="center"/>
          </w:tcPr>
          <w:p w:rsidR="00053D66" w:rsidRDefault="00053D66" w:rsidP="00F67A73">
            <w:pPr>
              <w:spacing w:after="0" w:line="240" w:lineRule="auto"/>
              <w:jc w:val="center"/>
              <w:rPr>
                <w:rFonts w:ascii="Arial" w:eastAsia="Calibri" w:hAnsi="Arial" w:cs="Arial"/>
                <w:sz w:val="24"/>
                <w:szCs w:val="24"/>
                <w:lang w:eastAsia="ru-RU"/>
              </w:rPr>
            </w:pPr>
          </w:p>
        </w:tc>
        <w:tc>
          <w:tcPr>
            <w:tcW w:w="1705" w:type="dxa"/>
            <w:gridSpan w:val="2"/>
          </w:tcPr>
          <w:p w:rsidR="00053D66" w:rsidRDefault="00053D66" w:rsidP="00F67A73">
            <w:pPr>
              <w:spacing w:after="0" w:line="240" w:lineRule="auto"/>
              <w:rPr>
                <w:rFonts w:ascii="Arial" w:eastAsia="Calibri" w:hAnsi="Arial" w:cs="Arial"/>
                <w:sz w:val="24"/>
                <w:szCs w:val="24"/>
                <w:lang w:eastAsia="ru-RU"/>
              </w:rPr>
            </w:pPr>
          </w:p>
        </w:tc>
      </w:tr>
      <w:tr w:rsidR="00F67A73" w:rsidRPr="000A08D7" w:rsidTr="006F294E">
        <w:tc>
          <w:tcPr>
            <w:tcW w:w="810" w:type="dxa"/>
            <w:gridSpan w:val="3"/>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2.6</w:t>
            </w:r>
          </w:p>
        </w:tc>
        <w:tc>
          <w:tcPr>
            <w:tcW w:w="311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День  работников  культуры</w:t>
            </w:r>
          </w:p>
        </w:tc>
        <w:tc>
          <w:tcPr>
            <w:tcW w:w="2124" w:type="dxa"/>
            <w:tcBorders>
              <w:left w:val="single" w:sz="4" w:space="0" w:color="auto"/>
              <w:right w:val="single" w:sz="4" w:space="0" w:color="auto"/>
            </w:tcBorders>
          </w:tcPr>
          <w:p w:rsidR="00F67A73" w:rsidRPr="000A08D7" w:rsidRDefault="00775EC0"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ОДМ,К,С и</w:t>
            </w:r>
            <w:r w:rsidR="00F67A73" w:rsidRPr="000A08D7">
              <w:rPr>
                <w:rFonts w:ascii="Arial" w:eastAsia="Calibri" w:hAnsi="Arial" w:cs="Arial"/>
                <w:sz w:val="24"/>
                <w:szCs w:val="24"/>
                <w:lang w:eastAsia="ru-RU"/>
              </w:rPr>
              <w:t>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39</w:t>
            </w:r>
            <w:r w:rsidR="00D77BBE">
              <w:rPr>
                <w:rFonts w:ascii="Arial" w:eastAsia="Calibri" w:hAnsi="Arial" w:cs="Arial"/>
                <w:sz w:val="24"/>
                <w:szCs w:val="24"/>
                <w:lang w:eastAsia="ru-RU"/>
              </w:rPr>
              <w:t xml:space="preserve">,6 </w:t>
            </w:r>
          </w:p>
        </w:tc>
        <w:tc>
          <w:tcPr>
            <w:tcW w:w="155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Награждение  лучших  сотрудников – 24</w:t>
            </w:r>
            <w:r w:rsidR="00D77BBE">
              <w:rPr>
                <w:rFonts w:ascii="Arial" w:eastAsia="Calibri" w:hAnsi="Arial" w:cs="Arial"/>
                <w:sz w:val="24"/>
                <w:szCs w:val="24"/>
                <w:lang w:eastAsia="ru-RU"/>
              </w:rPr>
              <w:t xml:space="preserve">,2 </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 xml:space="preserve">атрибутика- </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15</w:t>
            </w:r>
            <w:r w:rsidR="00D77BBE">
              <w:rPr>
                <w:rFonts w:ascii="Arial" w:eastAsia="Calibri" w:hAnsi="Arial" w:cs="Arial"/>
                <w:sz w:val="24"/>
                <w:szCs w:val="24"/>
                <w:lang w:eastAsia="ru-RU"/>
              </w:rPr>
              <w:t xml:space="preserve">,5 </w:t>
            </w:r>
            <w:r w:rsidRPr="000A08D7">
              <w:rPr>
                <w:rFonts w:ascii="Arial" w:eastAsia="Calibri" w:hAnsi="Arial" w:cs="Arial"/>
                <w:sz w:val="24"/>
                <w:szCs w:val="24"/>
                <w:lang w:eastAsia="ru-RU"/>
              </w:rPr>
              <w:t xml:space="preserve"> </w:t>
            </w:r>
          </w:p>
        </w:tc>
        <w:tc>
          <w:tcPr>
            <w:tcW w:w="1430" w:type="dxa"/>
            <w:gridSpan w:val="3"/>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46</w:t>
            </w:r>
            <w:r w:rsidR="006B22BB">
              <w:rPr>
                <w:rFonts w:ascii="Arial" w:eastAsia="Calibri" w:hAnsi="Arial" w:cs="Arial"/>
                <w:sz w:val="24"/>
                <w:szCs w:val="24"/>
                <w:lang w:eastAsia="ru-RU"/>
              </w:rPr>
              <w:t>,9</w:t>
            </w:r>
          </w:p>
        </w:tc>
        <w:tc>
          <w:tcPr>
            <w:tcW w:w="1697" w:type="dxa"/>
            <w:gridSpan w:val="3"/>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Награждение  лучших  сотрудников-30</w:t>
            </w:r>
            <w:r w:rsidR="006B22BB">
              <w:rPr>
                <w:rFonts w:ascii="Arial" w:eastAsia="Calibri" w:hAnsi="Arial" w:cs="Arial"/>
                <w:sz w:val="24"/>
                <w:szCs w:val="24"/>
                <w:lang w:eastAsia="ru-RU"/>
              </w:rPr>
              <w:t>,2</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расходный материал –</w:t>
            </w:r>
          </w:p>
          <w:p w:rsidR="00F67A73" w:rsidRPr="000A08D7" w:rsidRDefault="006330A5"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w:t>
            </w:r>
            <w:r w:rsidR="006B22BB">
              <w:rPr>
                <w:rFonts w:ascii="Arial" w:eastAsia="Calibri" w:hAnsi="Arial" w:cs="Arial"/>
                <w:sz w:val="24"/>
                <w:szCs w:val="24"/>
                <w:lang w:eastAsia="ru-RU"/>
              </w:rPr>
              <w:t>6,7</w:t>
            </w:r>
          </w:p>
          <w:p w:rsidR="00F67A73" w:rsidRPr="000A08D7" w:rsidRDefault="00F67A73" w:rsidP="00F67A73">
            <w:pPr>
              <w:spacing w:after="0" w:line="240" w:lineRule="auto"/>
              <w:rPr>
                <w:rFonts w:ascii="Arial" w:eastAsia="Calibri" w:hAnsi="Arial" w:cs="Arial"/>
                <w:sz w:val="24"/>
                <w:szCs w:val="24"/>
                <w:lang w:eastAsia="ru-RU"/>
              </w:rPr>
            </w:pPr>
          </w:p>
        </w:tc>
        <w:tc>
          <w:tcPr>
            <w:tcW w:w="1134" w:type="dxa"/>
            <w:gridSpan w:val="2"/>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50</w:t>
            </w:r>
            <w:r w:rsidR="006B22BB">
              <w:rPr>
                <w:rFonts w:ascii="Arial" w:eastAsia="Calibri" w:hAnsi="Arial" w:cs="Arial"/>
                <w:sz w:val="24"/>
                <w:szCs w:val="24"/>
                <w:lang w:eastAsia="ru-RU"/>
              </w:rPr>
              <w:t>,0</w:t>
            </w:r>
          </w:p>
        </w:tc>
        <w:tc>
          <w:tcPr>
            <w:tcW w:w="1705" w:type="dxa"/>
            <w:gridSpan w:val="2"/>
            <w:tcBorders>
              <w:lef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Награждение  лучших сотрудников -35</w:t>
            </w:r>
            <w:r w:rsidR="006B22BB">
              <w:rPr>
                <w:rFonts w:ascii="Arial" w:eastAsia="Calibri" w:hAnsi="Arial" w:cs="Arial"/>
                <w:sz w:val="24"/>
                <w:szCs w:val="24"/>
                <w:lang w:eastAsia="ru-RU"/>
              </w:rPr>
              <w:t>,0</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расходный материал</w:t>
            </w:r>
            <w:r w:rsidR="006B22BB">
              <w:rPr>
                <w:rFonts w:ascii="Arial" w:eastAsia="Calibri" w:hAnsi="Arial" w:cs="Arial"/>
                <w:sz w:val="24"/>
                <w:szCs w:val="24"/>
                <w:lang w:eastAsia="ru-RU"/>
              </w:rPr>
              <w:t xml:space="preserve"> и  атрибуты</w:t>
            </w:r>
            <w:r w:rsidRPr="000A08D7">
              <w:rPr>
                <w:rFonts w:ascii="Arial" w:eastAsia="Calibri" w:hAnsi="Arial" w:cs="Arial"/>
                <w:sz w:val="24"/>
                <w:szCs w:val="24"/>
                <w:lang w:eastAsia="ru-RU"/>
              </w:rPr>
              <w:t xml:space="preserve"> –</w:t>
            </w:r>
          </w:p>
          <w:p w:rsidR="00F67A73" w:rsidRPr="000A08D7" w:rsidRDefault="006B22BB"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15,0</w:t>
            </w:r>
            <w:r w:rsidR="00F67A73" w:rsidRPr="000A08D7">
              <w:rPr>
                <w:rFonts w:ascii="Arial" w:eastAsia="Calibri" w:hAnsi="Arial" w:cs="Arial"/>
                <w:sz w:val="24"/>
                <w:szCs w:val="24"/>
                <w:lang w:eastAsia="ru-RU"/>
              </w:rPr>
              <w:t xml:space="preserve"> </w:t>
            </w:r>
          </w:p>
        </w:tc>
      </w:tr>
      <w:tr w:rsidR="00F67A73" w:rsidRPr="000A08D7" w:rsidTr="006F294E">
        <w:tc>
          <w:tcPr>
            <w:tcW w:w="810" w:type="dxa"/>
            <w:gridSpan w:val="3"/>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2.7</w:t>
            </w:r>
          </w:p>
        </w:tc>
        <w:tc>
          <w:tcPr>
            <w:tcW w:w="311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Областной фольклорно-этнографический  татарский  праздник  «Сабантуй»</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55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p w:rsidR="00F67A73" w:rsidRPr="000A08D7" w:rsidRDefault="00F67A73" w:rsidP="00F67A73">
            <w:pPr>
              <w:spacing w:after="0" w:line="240" w:lineRule="auto"/>
              <w:rPr>
                <w:rFonts w:ascii="Arial" w:eastAsia="Calibri" w:hAnsi="Arial" w:cs="Arial"/>
                <w:sz w:val="24"/>
                <w:szCs w:val="24"/>
                <w:lang w:eastAsia="ru-RU"/>
              </w:rPr>
            </w:pPr>
          </w:p>
        </w:tc>
        <w:tc>
          <w:tcPr>
            <w:tcW w:w="1430" w:type="dxa"/>
            <w:gridSpan w:val="3"/>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697" w:type="dxa"/>
            <w:gridSpan w:val="3"/>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c>
          <w:tcPr>
            <w:tcW w:w="1134" w:type="dxa"/>
            <w:gridSpan w:val="2"/>
            <w:tcBorders>
              <w:left w:val="single" w:sz="4" w:space="0" w:color="auto"/>
              <w:right w:val="single" w:sz="4" w:space="0" w:color="auto"/>
            </w:tcBorders>
            <w:vAlign w:val="center"/>
          </w:tcPr>
          <w:p w:rsidR="00F67A73" w:rsidRPr="000A08D7" w:rsidRDefault="00D822DF"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200,0 </w:t>
            </w:r>
          </w:p>
        </w:tc>
        <w:tc>
          <w:tcPr>
            <w:tcW w:w="1705" w:type="dxa"/>
            <w:gridSpan w:val="2"/>
            <w:tcBorders>
              <w:lef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Сувенирная  продукция-</w:t>
            </w:r>
          </w:p>
          <w:p w:rsidR="00F67A73" w:rsidRPr="000A08D7" w:rsidRDefault="00D822DF"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w:t>
            </w:r>
            <w:r w:rsidR="00F67A73" w:rsidRPr="000A08D7">
              <w:rPr>
                <w:rFonts w:ascii="Arial" w:eastAsia="Calibri" w:hAnsi="Arial" w:cs="Arial"/>
                <w:sz w:val="24"/>
                <w:szCs w:val="24"/>
                <w:lang w:eastAsia="ru-RU"/>
              </w:rPr>
              <w:t>0</w:t>
            </w:r>
            <w:r>
              <w:rPr>
                <w:rFonts w:ascii="Arial" w:eastAsia="Calibri" w:hAnsi="Arial" w:cs="Arial"/>
                <w:sz w:val="24"/>
                <w:szCs w:val="24"/>
                <w:lang w:eastAsia="ru-RU"/>
              </w:rPr>
              <w:t>0,0</w:t>
            </w:r>
            <w:r w:rsidR="00F67A73" w:rsidRPr="000A08D7">
              <w:rPr>
                <w:rFonts w:ascii="Arial" w:eastAsia="Calibri" w:hAnsi="Arial" w:cs="Arial"/>
                <w:sz w:val="24"/>
                <w:szCs w:val="24"/>
                <w:lang w:eastAsia="ru-RU"/>
              </w:rPr>
              <w:t>;</w:t>
            </w:r>
          </w:p>
          <w:p w:rsidR="00F67A73" w:rsidRPr="000A08D7" w:rsidRDefault="00D822DF"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Приобретение шатров и палаток –100,0</w:t>
            </w:r>
          </w:p>
        </w:tc>
      </w:tr>
      <w:tr w:rsidR="00F67A73" w:rsidRPr="000A08D7" w:rsidTr="006F294E">
        <w:tc>
          <w:tcPr>
            <w:tcW w:w="810" w:type="dxa"/>
            <w:gridSpan w:val="3"/>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2.8</w:t>
            </w:r>
          </w:p>
        </w:tc>
        <w:tc>
          <w:tcPr>
            <w:tcW w:w="311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Организация  и  проведение  праздничных  мероприятий,  посвященных  юбилейным  датам  творческих  коллективов  и  учреждений</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55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c>
          <w:tcPr>
            <w:tcW w:w="1430" w:type="dxa"/>
            <w:gridSpan w:val="3"/>
            <w:tcBorders>
              <w:left w:val="single" w:sz="4" w:space="0" w:color="auto"/>
              <w:right w:val="single" w:sz="4" w:space="0" w:color="auto"/>
            </w:tcBorders>
            <w:vAlign w:val="center"/>
          </w:tcPr>
          <w:p w:rsidR="00F67A73" w:rsidRPr="000A08D7" w:rsidRDefault="00F67A73"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31</w:t>
            </w:r>
            <w:r w:rsidR="00D72D40">
              <w:rPr>
                <w:rFonts w:ascii="Arial" w:eastAsia="Calibri" w:hAnsi="Arial" w:cs="Arial"/>
                <w:sz w:val="24"/>
                <w:szCs w:val="24"/>
                <w:lang w:eastAsia="ru-RU"/>
              </w:rPr>
              <w:t>,0</w:t>
            </w:r>
          </w:p>
        </w:tc>
        <w:tc>
          <w:tcPr>
            <w:tcW w:w="1697" w:type="dxa"/>
            <w:gridSpan w:val="3"/>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Сувенирная  и  подарочная  продукция –</w:t>
            </w:r>
          </w:p>
          <w:p w:rsidR="00F67A73" w:rsidRDefault="00E2711B"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5</w:t>
            </w:r>
            <w:r w:rsidR="002B52C1">
              <w:rPr>
                <w:rFonts w:ascii="Arial" w:eastAsia="Calibri" w:hAnsi="Arial" w:cs="Arial"/>
                <w:sz w:val="24"/>
                <w:szCs w:val="24"/>
                <w:lang w:eastAsia="ru-RU"/>
              </w:rPr>
              <w:t>,</w:t>
            </w:r>
            <w:r>
              <w:rPr>
                <w:rFonts w:ascii="Arial" w:eastAsia="Calibri" w:hAnsi="Arial" w:cs="Arial"/>
                <w:sz w:val="24"/>
                <w:szCs w:val="24"/>
                <w:lang w:eastAsia="ru-RU"/>
              </w:rPr>
              <w:t>2;</w:t>
            </w:r>
          </w:p>
          <w:p w:rsidR="00E2711B" w:rsidRPr="000A08D7" w:rsidRDefault="00E2711B"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пошив  костюмов, приобретение  </w:t>
            </w:r>
            <w:r>
              <w:rPr>
                <w:rFonts w:ascii="Arial" w:eastAsia="Calibri" w:hAnsi="Arial" w:cs="Arial"/>
                <w:sz w:val="24"/>
                <w:szCs w:val="24"/>
                <w:lang w:eastAsia="ru-RU"/>
              </w:rPr>
              <w:lastRenderedPageBreak/>
              <w:t>необходимой  фурнитуры- 25</w:t>
            </w:r>
            <w:r w:rsidR="002B52C1">
              <w:rPr>
                <w:rFonts w:ascii="Arial" w:eastAsia="Calibri" w:hAnsi="Arial" w:cs="Arial"/>
                <w:sz w:val="24"/>
                <w:szCs w:val="24"/>
                <w:lang w:eastAsia="ru-RU"/>
              </w:rPr>
              <w:t xml:space="preserve">,8 </w:t>
            </w:r>
          </w:p>
        </w:tc>
        <w:tc>
          <w:tcPr>
            <w:tcW w:w="1134" w:type="dxa"/>
            <w:gridSpan w:val="2"/>
            <w:tcBorders>
              <w:left w:val="single" w:sz="4" w:space="0" w:color="auto"/>
              <w:right w:val="single" w:sz="4" w:space="0" w:color="auto"/>
            </w:tcBorders>
            <w:vAlign w:val="center"/>
          </w:tcPr>
          <w:p w:rsidR="00F67A73" w:rsidRPr="000A08D7" w:rsidRDefault="008B59B9"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15</w:t>
            </w:r>
            <w:r w:rsidR="00A308D2">
              <w:rPr>
                <w:rFonts w:ascii="Arial" w:eastAsia="Calibri" w:hAnsi="Arial" w:cs="Arial"/>
                <w:sz w:val="24"/>
                <w:szCs w:val="24"/>
                <w:lang w:eastAsia="ru-RU"/>
              </w:rPr>
              <w:t xml:space="preserve">,0 </w:t>
            </w:r>
          </w:p>
        </w:tc>
        <w:tc>
          <w:tcPr>
            <w:tcW w:w="1705" w:type="dxa"/>
            <w:gridSpan w:val="2"/>
            <w:tcBorders>
              <w:lef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Сувенирная  и  подарочная  продукция –</w:t>
            </w:r>
          </w:p>
          <w:p w:rsidR="00F67A73" w:rsidRPr="000A08D7" w:rsidRDefault="008B59B9"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15</w:t>
            </w:r>
            <w:r w:rsidR="00A308D2">
              <w:rPr>
                <w:rFonts w:ascii="Arial" w:eastAsia="Calibri" w:hAnsi="Arial" w:cs="Arial"/>
                <w:sz w:val="24"/>
                <w:szCs w:val="24"/>
                <w:lang w:eastAsia="ru-RU"/>
              </w:rPr>
              <w:t xml:space="preserve">,0 </w:t>
            </w:r>
          </w:p>
        </w:tc>
      </w:tr>
      <w:tr w:rsidR="00F67A73" w:rsidRPr="000A08D7" w:rsidTr="006F294E">
        <w:tc>
          <w:tcPr>
            <w:tcW w:w="803" w:type="dxa"/>
            <w:gridSpan w:val="2"/>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lastRenderedPageBreak/>
              <w:t>2.9</w:t>
            </w:r>
          </w:p>
        </w:tc>
        <w:tc>
          <w:tcPr>
            <w:tcW w:w="3125" w:type="dxa"/>
            <w:gridSpan w:val="2"/>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Торжественные  мероприятия  в  рамках 75-летия  Сталинградской  битвы</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1558"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1430" w:type="dxa"/>
            <w:gridSpan w:val="3"/>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1697" w:type="dxa"/>
            <w:gridSpan w:val="3"/>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b/>
                <w:sz w:val="24"/>
                <w:szCs w:val="24"/>
                <w:lang w:eastAsia="ru-RU"/>
              </w:rPr>
            </w:pPr>
          </w:p>
        </w:tc>
        <w:tc>
          <w:tcPr>
            <w:tcW w:w="1134" w:type="dxa"/>
            <w:gridSpan w:val="2"/>
            <w:tcBorders>
              <w:left w:val="single" w:sz="4" w:space="0" w:color="auto"/>
              <w:right w:val="single" w:sz="4" w:space="0" w:color="auto"/>
            </w:tcBorders>
          </w:tcPr>
          <w:p w:rsidR="00F67A73" w:rsidRPr="000A08D7" w:rsidRDefault="008B59B9"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25</w:t>
            </w:r>
            <w:r w:rsidR="006E2EB0">
              <w:rPr>
                <w:rFonts w:ascii="Arial" w:eastAsia="Calibri" w:hAnsi="Arial" w:cs="Arial"/>
                <w:sz w:val="24"/>
                <w:szCs w:val="24"/>
                <w:lang w:eastAsia="ru-RU"/>
              </w:rPr>
              <w:t>,0</w:t>
            </w:r>
          </w:p>
        </w:tc>
        <w:tc>
          <w:tcPr>
            <w:tcW w:w="1705" w:type="dxa"/>
            <w:gridSpan w:val="2"/>
            <w:tcBorders>
              <w:lef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Атрибутика -15</w:t>
            </w:r>
            <w:r w:rsidR="00A1697C">
              <w:rPr>
                <w:rFonts w:ascii="Arial" w:eastAsia="Calibri" w:hAnsi="Arial" w:cs="Arial"/>
                <w:sz w:val="24"/>
                <w:szCs w:val="24"/>
                <w:lang w:eastAsia="ru-RU"/>
              </w:rPr>
              <w:t>,0</w:t>
            </w:r>
            <w:r w:rsidRPr="000A08D7">
              <w:rPr>
                <w:rFonts w:ascii="Arial" w:eastAsia="Calibri" w:hAnsi="Arial" w:cs="Arial"/>
                <w:sz w:val="24"/>
                <w:szCs w:val="24"/>
                <w:lang w:eastAsia="ru-RU"/>
              </w:rPr>
              <w:t>;</w:t>
            </w:r>
          </w:p>
          <w:p w:rsidR="00F67A73" w:rsidRPr="000A08D7" w:rsidRDefault="008B59B9"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Расходные  материалы – 10</w:t>
            </w:r>
            <w:r w:rsidR="00A1697C">
              <w:rPr>
                <w:rFonts w:ascii="Arial" w:eastAsia="Calibri" w:hAnsi="Arial" w:cs="Arial"/>
                <w:sz w:val="24"/>
                <w:szCs w:val="24"/>
                <w:lang w:eastAsia="ru-RU"/>
              </w:rPr>
              <w:t>,0</w:t>
            </w:r>
          </w:p>
        </w:tc>
      </w:tr>
      <w:tr w:rsidR="00F67A73" w:rsidRPr="000A08D7" w:rsidTr="006F294E">
        <w:trPr>
          <w:trHeight w:val="1124"/>
        </w:trPr>
        <w:tc>
          <w:tcPr>
            <w:tcW w:w="803" w:type="dxa"/>
            <w:gridSpan w:val="2"/>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2.10</w:t>
            </w:r>
          </w:p>
        </w:tc>
        <w:tc>
          <w:tcPr>
            <w:tcW w:w="3125" w:type="dxa"/>
            <w:gridSpan w:val="2"/>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Праздничные  мероприятия  в рамках  Дня  независимости  России</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55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c>
          <w:tcPr>
            <w:tcW w:w="1430" w:type="dxa"/>
            <w:gridSpan w:val="3"/>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5</w:t>
            </w:r>
            <w:r w:rsidR="00A1697C">
              <w:rPr>
                <w:rFonts w:ascii="Arial" w:eastAsia="Calibri" w:hAnsi="Arial" w:cs="Arial"/>
                <w:sz w:val="24"/>
                <w:szCs w:val="24"/>
                <w:lang w:eastAsia="ru-RU"/>
              </w:rPr>
              <w:t xml:space="preserve">,0 </w:t>
            </w:r>
          </w:p>
        </w:tc>
        <w:tc>
          <w:tcPr>
            <w:tcW w:w="1697" w:type="dxa"/>
            <w:gridSpan w:val="3"/>
            <w:tcBorders>
              <w:left w:val="single" w:sz="4" w:space="0" w:color="auto"/>
              <w:right w:val="single" w:sz="4" w:space="0" w:color="auto"/>
            </w:tcBorders>
          </w:tcPr>
          <w:p w:rsidR="00F67A73" w:rsidRPr="000A08D7" w:rsidRDefault="00FA26D6" w:rsidP="00F67A73">
            <w:pPr>
              <w:spacing w:after="0" w:line="240" w:lineRule="auto"/>
              <w:rPr>
                <w:rFonts w:ascii="Arial" w:eastAsia="Calibri" w:hAnsi="Arial" w:cs="Arial"/>
                <w:b/>
                <w:sz w:val="24"/>
                <w:szCs w:val="24"/>
                <w:lang w:eastAsia="ru-RU"/>
              </w:rPr>
            </w:pPr>
            <w:r>
              <w:rPr>
                <w:rFonts w:ascii="Arial" w:eastAsia="Calibri" w:hAnsi="Arial" w:cs="Arial"/>
                <w:sz w:val="24"/>
                <w:szCs w:val="24"/>
                <w:lang w:eastAsia="ru-RU"/>
              </w:rPr>
              <w:t>Атрибутика</w:t>
            </w:r>
            <w:r w:rsidR="00F67A73" w:rsidRPr="000A08D7">
              <w:rPr>
                <w:rFonts w:ascii="Arial" w:eastAsia="Calibri" w:hAnsi="Arial" w:cs="Arial"/>
                <w:sz w:val="24"/>
                <w:szCs w:val="24"/>
                <w:lang w:eastAsia="ru-RU"/>
              </w:rPr>
              <w:t xml:space="preserve"> -5</w:t>
            </w:r>
            <w:r w:rsidR="00A1697C">
              <w:rPr>
                <w:rFonts w:ascii="Arial" w:eastAsia="Calibri" w:hAnsi="Arial" w:cs="Arial"/>
                <w:sz w:val="24"/>
                <w:szCs w:val="24"/>
                <w:lang w:eastAsia="ru-RU"/>
              </w:rPr>
              <w:t xml:space="preserve">,0 </w:t>
            </w:r>
          </w:p>
        </w:tc>
        <w:tc>
          <w:tcPr>
            <w:tcW w:w="1134"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705" w:type="dxa"/>
            <w:gridSpan w:val="2"/>
            <w:tcBorders>
              <w:lef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r>
      <w:tr w:rsidR="00F67A73" w:rsidRPr="000A08D7" w:rsidTr="006F294E">
        <w:tc>
          <w:tcPr>
            <w:tcW w:w="803" w:type="dxa"/>
            <w:gridSpan w:val="2"/>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2.11</w:t>
            </w:r>
          </w:p>
        </w:tc>
        <w:tc>
          <w:tcPr>
            <w:tcW w:w="3125" w:type="dxa"/>
            <w:gridSpan w:val="2"/>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 xml:space="preserve">День  Светлоярского  муниципального  района </w:t>
            </w:r>
            <w:r w:rsidR="006E2EB0">
              <w:rPr>
                <w:rFonts w:ascii="Arial" w:eastAsia="Calibri" w:hAnsi="Arial" w:cs="Arial"/>
                <w:sz w:val="24"/>
                <w:szCs w:val="24"/>
                <w:lang w:eastAsia="ru-RU"/>
              </w:rPr>
              <w:t>и 225-летие р.п.Светлый Яр</w:t>
            </w:r>
            <w:r w:rsidRPr="000A08D7">
              <w:rPr>
                <w:rFonts w:ascii="Arial" w:eastAsia="Calibri" w:hAnsi="Arial" w:cs="Arial"/>
                <w:sz w:val="24"/>
                <w:szCs w:val="24"/>
                <w:lang w:eastAsia="ru-RU"/>
              </w:rPr>
              <w:t xml:space="preserve"> </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38</w:t>
            </w:r>
            <w:r w:rsidR="00A1697C">
              <w:rPr>
                <w:rFonts w:ascii="Arial" w:eastAsia="Calibri" w:hAnsi="Arial" w:cs="Arial"/>
                <w:sz w:val="24"/>
                <w:szCs w:val="24"/>
                <w:lang w:eastAsia="ru-RU"/>
              </w:rPr>
              <w:t xml:space="preserve">,6 </w:t>
            </w:r>
          </w:p>
        </w:tc>
        <w:tc>
          <w:tcPr>
            <w:tcW w:w="155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Организация праздничного  фейерверка-32</w:t>
            </w:r>
            <w:r w:rsidR="001E1E18">
              <w:rPr>
                <w:rFonts w:ascii="Arial" w:eastAsia="Calibri" w:hAnsi="Arial" w:cs="Arial"/>
                <w:sz w:val="24"/>
                <w:szCs w:val="24"/>
                <w:lang w:eastAsia="ru-RU"/>
              </w:rPr>
              <w:t>,0</w:t>
            </w:r>
            <w:r w:rsidRPr="000A08D7">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выступление  профессионального  коллектива – 6</w:t>
            </w:r>
            <w:r w:rsidR="001E1E18">
              <w:rPr>
                <w:rFonts w:ascii="Arial" w:eastAsia="Calibri" w:hAnsi="Arial" w:cs="Arial"/>
                <w:sz w:val="24"/>
                <w:szCs w:val="24"/>
                <w:lang w:eastAsia="ru-RU"/>
              </w:rPr>
              <w:t>,6</w:t>
            </w:r>
            <w:r w:rsidRPr="000A08D7">
              <w:rPr>
                <w:rFonts w:ascii="Arial" w:eastAsia="Calibri" w:hAnsi="Arial" w:cs="Arial"/>
                <w:sz w:val="24"/>
                <w:szCs w:val="24"/>
                <w:lang w:eastAsia="ru-RU"/>
              </w:rPr>
              <w:t xml:space="preserve"> </w:t>
            </w:r>
          </w:p>
        </w:tc>
        <w:tc>
          <w:tcPr>
            <w:tcW w:w="1430" w:type="dxa"/>
            <w:gridSpan w:val="3"/>
            <w:tcBorders>
              <w:left w:val="single" w:sz="4" w:space="0" w:color="auto"/>
              <w:right w:val="single" w:sz="4" w:space="0" w:color="auto"/>
            </w:tcBorders>
          </w:tcPr>
          <w:p w:rsidR="00F67A73" w:rsidRPr="000A08D7" w:rsidRDefault="00536D14"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130,0</w:t>
            </w:r>
          </w:p>
        </w:tc>
        <w:tc>
          <w:tcPr>
            <w:tcW w:w="1697" w:type="dxa"/>
            <w:gridSpan w:val="3"/>
            <w:tcBorders>
              <w:left w:val="single" w:sz="4" w:space="0" w:color="auto"/>
              <w:right w:val="single" w:sz="4" w:space="0" w:color="auto"/>
            </w:tcBorders>
          </w:tcPr>
          <w:p w:rsidR="00F67A73" w:rsidRDefault="00536D14"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Атрибутика -60,0;</w:t>
            </w:r>
          </w:p>
          <w:p w:rsidR="00536D14" w:rsidRPr="000A08D7" w:rsidRDefault="00536D14"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фейерверк -70,0</w:t>
            </w:r>
          </w:p>
        </w:tc>
        <w:tc>
          <w:tcPr>
            <w:tcW w:w="1134" w:type="dxa"/>
            <w:gridSpan w:val="2"/>
            <w:tcBorders>
              <w:left w:val="single" w:sz="4" w:space="0" w:color="auto"/>
              <w:right w:val="single" w:sz="4" w:space="0" w:color="auto"/>
            </w:tcBorders>
          </w:tcPr>
          <w:p w:rsidR="00F67A73" w:rsidRPr="000A08D7" w:rsidRDefault="008B59B9"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w:t>
            </w:r>
            <w:r w:rsidR="00536D14">
              <w:rPr>
                <w:rFonts w:ascii="Arial" w:eastAsia="Calibri" w:hAnsi="Arial" w:cs="Arial"/>
                <w:sz w:val="24"/>
                <w:szCs w:val="24"/>
                <w:lang w:eastAsia="ru-RU"/>
              </w:rPr>
              <w:t>00,0</w:t>
            </w:r>
          </w:p>
        </w:tc>
        <w:tc>
          <w:tcPr>
            <w:tcW w:w="1705" w:type="dxa"/>
            <w:gridSpan w:val="2"/>
            <w:tcBorders>
              <w:left w:val="single" w:sz="4" w:space="0" w:color="auto"/>
            </w:tcBorders>
          </w:tcPr>
          <w:p w:rsidR="00536D14" w:rsidRDefault="008B59B9"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Фейерверк -100,0</w:t>
            </w:r>
          </w:p>
          <w:p w:rsidR="00536D14" w:rsidRPr="000A08D7" w:rsidRDefault="00536D14" w:rsidP="00F67A73">
            <w:pPr>
              <w:spacing w:after="0" w:line="240" w:lineRule="auto"/>
              <w:rPr>
                <w:rFonts w:ascii="Arial" w:eastAsia="Calibri" w:hAnsi="Arial" w:cs="Arial"/>
                <w:sz w:val="24"/>
                <w:szCs w:val="24"/>
                <w:lang w:eastAsia="ru-RU"/>
              </w:rPr>
            </w:pPr>
          </w:p>
        </w:tc>
      </w:tr>
      <w:tr w:rsidR="00F67A73" w:rsidRPr="000A08D7" w:rsidTr="006F294E">
        <w:tc>
          <w:tcPr>
            <w:tcW w:w="803" w:type="dxa"/>
            <w:gridSpan w:val="2"/>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2.12</w:t>
            </w:r>
          </w:p>
        </w:tc>
        <w:tc>
          <w:tcPr>
            <w:tcW w:w="3125" w:type="dxa"/>
            <w:gridSpan w:val="2"/>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Празднование  Великой  Победы</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ОДМ,К,С и 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558" w:type="dxa"/>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p w:rsidR="00F67A73" w:rsidRPr="000A08D7" w:rsidRDefault="00F67A73" w:rsidP="00F67A73">
            <w:pPr>
              <w:spacing w:after="0" w:line="240" w:lineRule="auto"/>
              <w:rPr>
                <w:rFonts w:ascii="Arial" w:eastAsia="Calibri" w:hAnsi="Arial" w:cs="Arial"/>
                <w:sz w:val="24"/>
                <w:szCs w:val="24"/>
                <w:lang w:eastAsia="ru-RU"/>
              </w:rPr>
            </w:pPr>
          </w:p>
        </w:tc>
        <w:tc>
          <w:tcPr>
            <w:tcW w:w="1430" w:type="dxa"/>
            <w:gridSpan w:val="3"/>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56</w:t>
            </w:r>
            <w:r w:rsidR="008C087C">
              <w:rPr>
                <w:rFonts w:ascii="Arial" w:eastAsia="Calibri" w:hAnsi="Arial" w:cs="Arial"/>
                <w:sz w:val="24"/>
                <w:szCs w:val="24"/>
                <w:lang w:eastAsia="ru-RU"/>
              </w:rPr>
              <w:t xml:space="preserve">,0 </w:t>
            </w:r>
          </w:p>
        </w:tc>
        <w:tc>
          <w:tcPr>
            <w:tcW w:w="1697" w:type="dxa"/>
            <w:gridSpan w:val="3"/>
            <w:tcBorders>
              <w:left w:val="single" w:sz="4" w:space="0" w:color="auto"/>
              <w:right w:val="single" w:sz="4" w:space="0" w:color="auto"/>
            </w:tcBorders>
          </w:tcPr>
          <w:p w:rsidR="00F67A73" w:rsidRPr="000A08D7" w:rsidRDefault="00246833"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Оформление -16</w:t>
            </w:r>
            <w:r w:rsidR="008C087C">
              <w:rPr>
                <w:rFonts w:ascii="Arial" w:eastAsia="Calibri" w:hAnsi="Arial" w:cs="Arial"/>
                <w:sz w:val="24"/>
                <w:szCs w:val="24"/>
                <w:lang w:eastAsia="ru-RU"/>
              </w:rPr>
              <w:t>,0</w:t>
            </w:r>
            <w:r>
              <w:rPr>
                <w:rFonts w:ascii="Arial" w:eastAsia="Calibri" w:hAnsi="Arial" w:cs="Arial"/>
                <w:sz w:val="24"/>
                <w:szCs w:val="24"/>
                <w:lang w:eastAsia="ru-RU"/>
              </w:rPr>
              <w:t>;</w:t>
            </w:r>
          </w:p>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атрибутика –</w:t>
            </w:r>
          </w:p>
          <w:p w:rsidR="00F67A73" w:rsidRDefault="00246833"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5</w:t>
            </w:r>
            <w:r w:rsidR="008C087C">
              <w:rPr>
                <w:rFonts w:ascii="Arial" w:eastAsia="Calibri" w:hAnsi="Arial" w:cs="Arial"/>
                <w:sz w:val="24"/>
                <w:szCs w:val="24"/>
                <w:lang w:eastAsia="ru-RU"/>
              </w:rPr>
              <w:t>,0</w:t>
            </w:r>
            <w:r>
              <w:rPr>
                <w:rFonts w:ascii="Arial" w:eastAsia="Calibri" w:hAnsi="Arial" w:cs="Arial"/>
                <w:sz w:val="24"/>
                <w:szCs w:val="24"/>
                <w:lang w:eastAsia="ru-RU"/>
              </w:rPr>
              <w:t>;</w:t>
            </w:r>
          </w:p>
          <w:p w:rsidR="00F67A73" w:rsidRPr="000A08D7" w:rsidRDefault="00246833"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фейерверк – 35</w:t>
            </w:r>
            <w:r w:rsidR="008C087C">
              <w:rPr>
                <w:rFonts w:ascii="Arial" w:eastAsia="Calibri" w:hAnsi="Arial" w:cs="Arial"/>
                <w:sz w:val="24"/>
                <w:szCs w:val="24"/>
                <w:lang w:eastAsia="ru-RU"/>
              </w:rPr>
              <w:t xml:space="preserve">,0 </w:t>
            </w:r>
          </w:p>
        </w:tc>
        <w:tc>
          <w:tcPr>
            <w:tcW w:w="1134" w:type="dxa"/>
            <w:gridSpan w:val="2"/>
            <w:tcBorders>
              <w:left w:val="single" w:sz="4" w:space="0" w:color="auto"/>
              <w:right w:val="single" w:sz="4" w:space="0" w:color="auto"/>
            </w:tcBorders>
          </w:tcPr>
          <w:p w:rsidR="00F67A73" w:rsidRPr="000A08D7" w:rsidRDefault="008C087C" w:rsidP="00F67A7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60,0 </w:t>
            </w:r>
          </w:p>
        </w:tc>
        <w:tc>
          <w:tcPr>
            <w:tcW w:w="1705" w:type="dxa"/>
            <w:gridSpan w:val="2"/>
            <w:tcBorders>
              <w:lef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Сувенирная  продукция-</w:t>
            </w:r>
          </w:p>
          <w:p w:rsidR="00F67A73" w:rsidRPr="000A08D7" w:rsidRDefault="008C087C"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10,0</w:t>
            </w:r>
            <w:r w:rsidR="00F67A73" w:rsidRPr="000A08D7">
              <w:rPr>
                <w:rFonts w:ascii="Arial" w:eastAsia="Calibri" w:hAnsi="Arial" w:cs="Arial"/>
                <w:sz w:val="24"/>
                <w:szCs w:val="24"/>
                <w:lang w:eastAsia="ru-RU"/>
              </w:rPr>
              <w:t>;</w:t>
            </w:r>
          </w:p>
          <w:p w:rsidR="00F67A73"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атрибутика -10</w:t>
            </w:r>
            <w:r w:rsidR="008C087C">
              <w:rPr>
                <w:rFonts w:ascii="Arial" w:eastAsia="Calibri" w:hAnsi="Arial" w:cs="Arial"/>
                <w:sz w:val="24"/>
                <w:szCs w:val="24"/>
                <w:lang w:eastAsia="ru-RU"/>
              </w:rPr>
              <w:t>,0;</w:t>
            </w:r>
          </w:p>
          <w:p w:rsidR="00F67A73" w:rsidRPr="000A08D7" w:rsidRDefault="008C087C"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фейерверк -40,0</w:t>
            </w:r>
          </w:p>
        </w:tc>
      </w:tr>
      <w:tr w:rsidR="00F67A73" w:rsidRPr="000A08D7" w:rsidTr="006F294E">
        <w:tc>
          <w:tcPr>
            <w:tcW w:w="803" w:type="dxa"/>
            <w:gridSpan w:val="2"/>
            <w:tcBorders>
              <w:right w:val="single" w:sz="4" w:space="0" w:color="auto"/>
            </w:tcBorders>
          </w:tcPr>
          <w:p w:rsidR="00F67A73" w:rsidRPr="000A08D7" w:rsidRDefault="004E6A98" w:rsidP="00F67A73">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2.13</w:t>
            </w:r>
          </w:p>
        </w:tc>
        <w:tc>
          <w:tcPr>
            <w:tcW w:w="3125" w:type="dxa"/>
            <w:gridSpan w:val="2"/>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r w:rsidRPr="000A08D7">
              <w:rPr>
                <w:rFonts w:ascii="Arial" w:eastAsia="Calibri" w:hAnsi="Arial" w:cs="Arial"/>
                <w:sz w:val="24"/>
                <w:szCs w:val="24"/>
                <w:lang w:eastAsia="ru-RU"/>
              </w:rPr>
              <w:t xml:space="preserve">Открытие   районной  новогодней  елки  на  площади  администрации  Светлоярского  района  </w:t>
            </w:r>
            <w:r w:rsidRPr="000A08D7">
              <w:rPr>
                <w:rFonts w:ascii="Arial" w:eastAsia="Calibri" w:hAnsi="Arial" w:cs="Arial"/>
                <w:sz w:val="24"/>
                <w:szCs w:val="24"/>
                <w:lang w:eastAsia="ru-RU"/>
              </w:rPr>
              <w:lastRenderedPageBreak/>
              <w:t>«Зимы  волшебные  сюрпризы»</w:t>
            </w:r>
          </w:p>
        </w:tc>
        <w:tc>
          <w:tcPr>
            <w:tcW w:w="2124"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lastRenderedPageBreak/>
              <w:t>ОДМ,К,С и Т</w:t>
            </w:r>
          </w:p>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администрации района</w:t>
            </w:r>
          </w:p>
        </w:tc>
        <w:tc>
          <w:tcPr>
            <w:tcW w:w="1558"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400</w:t>
            </w:r>
            <w:r w:rsidR="006011BB">
              <w:rPr>
                <w:rFonts w:ascii="Arial" w:eastAsia="Calibri" w:hAnsi="Arial" w:cs="Arial"/>
                <w:sz w:val="24"/>
                <w:szCs w:val="24"/>
                <w:lang w:eastAsia="ru-RU"/>
              </w:rPr>
              <w:t xml:space="preserve">,0 </w:t>
            </w:r>
          </w:p>
        </w:tc>
        <w:tc>
          <w:tcPr>
            <w:tcW w:w="1558" w:type="dxa"/>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r w:rsidRPr="000A08D7">
              <w:rPr>
                <w:rFonts w:ascii="Arial" w:eastAsia="Calibri" w:hAnsi="Arial" w:cs="Arial"/>
                <w:sz w:val="24"/>
                <w:szCs w:val="24"/>
                <w:lang w:eastAsia="ru-RU"/>
              </w:rPr>
              <w:t xml:space="preserve">Приобретение  и  установка  новогодней  </w:t>
            </w:r>
            <w:r w:rsidRPr="000A08D7">
              <w:rPr>
                <w:rFonts w:ascii="Arial" w:eastAsia="Calibri" w:hAnsi="Arial" w:cs="Arial"/>
                <w:sz w:val="24"/>
                <w:szCs w:val="24"/>
                <w:lang w:eastAsia="ru-RU"/>
              </w:rPr>
              <w:lastRenderedPageBreak/>
              <w:t xml:space="preserve">елки </w:t>
            </w:r>
          </w:p>
        </w:tc>
        <w:tc>
          <w:tcPr>
            <w:tcW w:w="1430" w:type="dxa"/>
            <w:gridSpan w:val="3"/>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697" w:type="dxa"/>
            <w:gridSpan w:val="3"/>
            <w:tcBorders>
              <w:left w:val="single" w:sz="4" w:space="0" w:color="auto"/>
              <w:righ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c>
          <w:tcPr>
            <w:tcW w:w="1134" w:type="dxa"/>
            <w:gridSpan w:val="2"/>
            <w:tcBorders>
              <w:left w:val="single" w:sz="4" w:space="0" w:color="auto"/>
              <w:right w:val="single" w:sz="4" w:space="0" w:color="auto"/>
            </w:tcBorders>
          </w:tcPr>
          <w:p w:rsidR="00F67A73" w:rsidRPr="000A08D7" w:rsidRDefault="00F67A73" w:rsidP="00F67A73">
            <w:pPr>
              <w:spacing w:after="0" w:line="240" w:lineRule="auto"/>
              <w:jc w:val="center"/>
              <w:rPr>
                <w:rFonts w:ascii="Arial" w:eastAsia="Calibri" w:hAnsi="Arial" w:cs="Arial"/>
                <w:sz w:val="24"/>
                <w:szCs w:val="24"/>
                <w:lang w:eastAsia="ru-RU"/>
              </w:rPr>
            </w:pPr>
          </w:p>
        </w:tc>
        <w:tc>
          <w:tcPr>
            <w:tcW w:w="1705" w:type="dxa"/>
            <w:gridSpan w:val="2"/>
            <w:tcBorders>
              <w:left w:val="single" w:sz="4" w:space="0" w:color="auto"/>
            </w:tcBorders>
          </w:tcPr>
          <w:p w:rsidR="00F67A73" w:rsidRPr="000A08D7" w:rsidRDefault="00F67A73" w:rsidP="00F67A73">
            <w:pPr>
              <w:spacing w:after="0" w:line="240" w:lineRule="auto"/>
              <w:rPr>
                <w:rFonts w:ascii="Arial" w:eastAsia="Calibri" w:hAnsi="Arial" w:cs="Arial"/>
                <w:sz w:val="24"/>
                <w:szCs w:val="24"/>
                <w:lang w:eastAsia="ru-RU"/>
              </w:rPr>
            </w:pPr>
          </w:p>
        </w:tc>
      </w:tr>
      <w:tr w:rsidR="00F67A73" w:rsidRPr="000A08D7" w:rsidTr="006F294E">
        <w:tc>
          <w:tcPr>
            <w:tcW w:w="810" w:type="dxa"/>
            <w:gridSpan w:val="3"/>
          </w:tcPr>
          <w:p w:rsidR="00F67A73" w:rsidRPr="000A08D7" w:rsidRDefault="00F67A73" w:rsidP="00F67A73">
            <w:pPr>
              <w:spacing w:after="0" w:line="240" w:lineRule="auto"/>
              <w:rPr>
                <w:rFonts w:ascii="Arial" w:eastAsia="Calibri" w:hAnsi="Arial" w:cs="Arial"/>
                <w:sz w:val="24"/>
                <w:szCs w:val="24"/>
                <w:lang w:eastAsia="ru-RU"/>
              </w:rPr>
            </w:pPr>
          </w:p>
        </w:tc>
        <w:tc>
          <w:tcPr>
            <w:tcW w:w="3118" w:type="dxa"/>
          </w:tcPr>
          <w:p w:rsidR="00F67A73" w:rsidRPr="000A08D7" w:rsidRDefault="00F67A73" w:rsidP="00F67A73">
            <w:pPr>
              <w:spacing w:after="0" w:line="240" w:lineRule="auto"/>
              <w:rPr>
                <w:rFonts w:ascii="Arial" w:eastAsia="Calibri" w:hAnsi="Arial" w:cs="Arial"/>
                <w:b/>
                <w:sz w:val="24"/>
                <w:szCs w:val="24"/>
                <w:lang w:eastAsia="ru-RU"/>
              </w:rPr>
            </w:pPr>
            <w:r w:rsidRPr="000A08D7">
              <w:rPr>
                <w:rFonts w:ascii="Arial" w:eastAsia="Calibri" w:hAnsi="Arial" w:cs="Arial"/>
                <w:b/>
                <w:sz w:val="24"/>
                <w:szCs w:val="24"/>
                <w:lang w:eastAsia="ru-RU"/>
              </w:rPr>
              <w:t>Итого по разделу:</w:t>
            </w:r>
          </w:p>
        </w:tc>
        <w:tc>
          <w:tcPr>
            <w:tcW w:w="2124" w:type="dxa"/>
          </w:tcPr>
          <w:p w:rsidR="00F67A73" w:rsidRPr="000A08D7" w:rsidRDefault="00AD5116" w:rsidP="00F67A73">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1 303</w:t>
            </w:r>
            <w:r w:rsidR="00CD1BC6">
              <w:rPr>
                <w:rFonts w:ascii="Arial" w:eastAsia="Calibri" w:hAnsi="Arial" w:cs="Arial"/>
                <w:b/>
                <w:sz w:val="24"/>
                <w:szCs w:val="24"/>
                <w:lang w:eastAsia="ru-RU"/>
              </w:rPr>
              <w:t>,4</w:t>
            </w:r>
          </w:p>
        </w:tc>
        <w:tc>
          <w:tcPr>
            <w:tcW w:w="1558" w:type="dxa"/>
            <w:gridSpan w:val="2"/>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503</w:t>
            </w:r>
            <w:r w:rsidR="006011BB">
              <w:rPr>
                <w:rFonts w:ascii="Arial" w:eastAsia="Calibri" w:hAnsi="Arial" w:cs="Arial"/>
                <w:b/>
                <w:sz w:val="24"/>
                <w:szCs w:val="24"/>
                <w:lang w:eastAsia="ru-RU"/>
              </w:rPr>
              <w:t xml:space="preserve">,4 </w:t>
            </w:r>
          </w:p>
        </w:tc>
        <w:tc>
          <w:tcPr>
            <w:tcW w:w="1558" w:type="dxa"/>
          </w:tcPr>
          <w:p w:rsidR="00F67A73" w:rsidRPr="000A08D7" w:rsidRDefault="00F67A73" w:rsidP="00F67A73">
            <w:pPr>
              <w:spacing w:after="0" w:line="240" w:lineRule="auto"/>
              <w:rPr>
                <w:rFonts w:ascii="Arial" w:eastAsia="Calibri" w:hAnsi="Arial" w:cs="Arial"/>
                <w:b/>
                <w:sz w:val="24"/>
                <w:szCs w:val="24"/>
                <w:lang w:eastAsia="ru-RU"/>
              </w:rPr>
            </w:pPr>
          </w:p>
        </w:tc>
        <w:tc>
          <w:tcPr>
            <w:tcW w:w="1430" w:type="dxa"/>
            <w:gridSpan w:val="3"/>
            <w:vAlign w:val="center"/>
          </w:tcPr>
          <w:p w:rsidR="00F67A73" w:rsidRPr="000A08D7" w:rsidRDefault="00F67A73" w:rsidP="00F67A73">
            <w:pPr>
              <w:spacing w:after="0" w:line="240" w:lineRule="auto"/>
              <w:jc w:val="center"/>
              <w:rPr>
                <w:rFonts w:ascii="Arial" w:eastAsia="Calibri" w:hAnsi="Arial" w:cs="Arial"/>
                <w:b/>
                <w:sz w:val="24"/>
                <w:szCs w:val="24"/>
                <w:lang w:eastAsia="ru-RU"/>
              </w:rPr>
            </w:pPr>
            <w:r w:rsidRPr="000A08D7">
              <w:rPr>
                <w:rFonts w:ascii="Arial" w:eastAsia="Calibri" w:hAnsi="Arial" w:cs="Arial"/>
                <w:b/>
                <w:sz w:val="24"/>
                <w:szCs w:val="24"/>
                <w:lang w:eastAsia="ru-RU"/>
              </w:rPr>
              <w:t>324</w:t>
            </w:r>
            <w:r w:rsidR="00561D95">
              <w:rPr>
                <w:rFonts w:ascii="Arial" w:eastAsia="Calibri" w:hAnsi="Arial" w:cs="Arial"/>
                <w:b/>
                <w:sz w:val="24"/>
                <w:szCs w:val="24"/>
                <w:lang w:eastAsia="ru-RU"/>
              </w:rPr>
              <w:t xml:space="preserve">,0 </w:t>
            </w:r>
          </w:p>
        </w:tc>
        <w:tc>
          <w:tcPr>
            <w:tcW w:w="1697" w:type="dxa"/>
            <w:gridSpan w:val="3"/>
          </w:tcPr>
          <w:p w:rsidR="00F67A73" w:rsidRPr="000A08D7" w:rsidRDefault="00F67A73" w:rsidP="00F67A73">
            <w:pPr>
              <w:spacing w:after="0" w:line="240" w:lineRule="auto"/>
              <w:rPr>
                <w:rFonts w:ascii="Arial" w:eastAsia="Calibri" w:hAnsi="Arial" w:cs="Arial"/>
                <w:b/>
                <w:sz w:val="24"/>
                <w:szCs w:val="24"/>
                <w:lang w:eastAsia="ru-RU"/>
              </w:rPr>
            </w:pPr>
          </w:p>
        </w:tc>
        <w:tc>
          <w:tcPr>
            <w:tcW w:w="1134" w:type="dxa"/>
            <w:gridSpan w:val="2"/>
            <w:vAlign w:val="center"/>
          </w:tcPr>
          <w:p w:rsidR="00F67A73" w:rsidRPr="000A08D7" w:rsidRDefault="008B59B9" w:rsidP="00F67A73">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476</w:t>
            </w:r>
            <w:r w:rsidR="0024114B">
              <w:rPr>
                <w:rFonts w:ascii="Arial" w:eastAsia="Calibri" w:hAnsi="Arial" w:cs="Arial"/>
                <w:b/>
                <w:sz w:val="24"/>
                <w:szCs w:val="24"/>
                <w:lang w:eastAsia="ru-RU"/>
              </w:rPr>
              <w:t>,0</w:t>
            </w:r>
          </w:p>
        </w:tc>
        <w:tc>
          <w:tcPr>
            <w:tcW w:w="1705" w:type="dxa"/>
            <w:gridSpan w:val="2"/>
          </w:tcPr>
          <w:p w:rsidR="00F67A73" w:rsidRPr="000A08D7" w:rsidRDefault="00F67A73" w:rsidP="00F67A73">
            <w:pPr>
              <w:spacing w:after="0" w:line="240" w:lineRule="auto"/>
              <w:rPr>
                <w:rFonts w:ascii="Arial" w:eastAsia="Calibri" w:hAnsi="Arial" w:cs="Arial"/>
                <w:sz w:val="24"/>
                <w:szCs w:val="24"/>
                <w:lang w:eastAsia="ru-RU"/>
              </w:rPr>
            </w:pPr>
          </w:p>
        </w:tc>
      </w:tr>
      <w:tr w:rsidR="00F67A73" w:rsidRPr="000A08D7" w:rsidTr="00F67A73">
        <w:tc>
          <w:tcPr>
            <w:tcW w:w="15134" w:type="dxa"/>
            <w:gridSpan w:val="18"/>
          </w:tcPr>
          <w:p w:rsidR="00F67A73" w:rsidRPr="009B4246" w:rsidRDefault="00F67A73" w:rsidP="00F67A73">
            <w:pPr>
              <w:spacing w:after="0" w:line="240" w:lineRule="auto"/>
              <w:jc w:val="center"/>
              <w:rPr>
                <w:rFonts w:ascii="Arial" w:eastAsia="Calibri" w:hAnsi="Arial" w:cs="Arial"/>
                <w:b/>
                <w:sz w:val="24"/>
                <w:szCs w:val="24"/>
                <w:lang w:eastAsia="ru-RU"/>
              </w:rPr>
            </w:pPr>
            <w:r w:rsidRPr="009B4246">
              <w:rPr>
                <w:rFonts w:ascii="Arial" w:eastAsia="Calibri" w:hAnsi="Arial" w:cs="Arial"/>
                <w:b/>
                <w:sz w:val="24"/>
                <w:szCs w:val="24"/>
                <w:lang w:eastAsia="ru-RU"/>
              </w:rPr>
              <w:t>3. Поддержка  и  развитие  учреждений  культуры</w:t>
            </w:r>
          </w:p>
          <w:p w:rsidR="00F67A73" w:rsidRPr="000A08D7" w:rsidRDefault="00F67A73" w:rsidP="00F67A73">
            <w:pPr>
              <w:spacing w:after="0" w:line="240" w:lineRule="auto"/>
              <w:jc w:val="center"/>
              <w:rPr>
                <w:rFonts w:ascii="Arial" w:eastAsia="Calibri" w:hAnsi="Arial" w:cs="Arial"/>
                <w:sz w:val="24"/>
                <w:szCs w:val="24"/>
                <w:lang w:eastAsia="ru-RU"/>
              </w:rPr>
            </w:pPr>
            <w:r w:rsidRPr="009B4246">
              <w:rPr>
                <w:rFonts w:ascii="Arial" w:eastAsia="Calibri" w:hAnsi="Arial" w:cs="Arial"/>
                <w:b/>
                <w:sz w:val="24"/>
                <w:szCs w:val="24"/>
                <w:lang w:eastAsia="ru-RU"/>
              </w:rPr>
              <w:t>Светлоярского  муниципального  района</w:t>
            </w:r>
          </w:p>
        </w:tc>
      </w:tr>
      <w:tr w:rsidR="007A553D" w:rsidRPr="000A08D7" w:rsidTr="006F294E">
        <w:tc>
          <w:tcPr>
            <w:tcW w:w="810" w:type="dxa"/>
            <w:gridSpan w:val="3"/>
          </w:tcPr>
          <w:p w:rsidR="007A553D" w:rsidRPr="000A08D7" w:rsidRDefault="007A553D" w:rsidP="007A553D">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3.1</w:t>
            </w:r>
          </w:p>
        </w:tc>
        <w:tc>
          <w:tcPr>
            <w:tcW w:w="3118" w:type="dxa"/>
          </w:tcPr>
          <w:p w:rsidR="007A553D" w:rsidRPr="009B4246" w:rsidRDefault="007A553D" w:rsidP="007A553D">
            <w:pPr>
              <w:spacing w:after="0" w:line="240" w:lineRule="auto"/>
              <w:rPr>
                <w:rFonts w:ascii="Arial" w:eastAsia="Calibri" w:hAnsi="Arial" w:cs="Arial"/>
                <w:sz w:val="24"/>
                <w:szCs w:val="24"/>
                <w:lang w:eastAsia="ru-RU"/>
              </w:rPr>
            </w:pPr>
            <w:r w:rsidRPr="009B4246">
              <w:rPr>
                <w:rFonts w:ascii="Arial" w:eastAsia="Calibri" w:hAnsi="Arial" w:cs="Arial"/>
                <w:sz w:val="24"/>
                <w:szCs w:val="24"/>
                <w:lang w:eastAsia="ru-RU"/>
              </w:rPr>
              <w:t>Приобретение</w:t>
            </w:r>
            <w:r>
              <w:rPr>
                <w:rFonts w:ascii="Arial" w:eastAsia="Calibri" w:hAnsi="Arial" w:cs="Arial"/>
                <w:sz w:val="24"/>
                <w:szCs w:val="24"/>
                <w:lang w:eastAsia="ru-RU"/>
              </w:rPr>
              <w:t xml:space="preserve">  оборудования для  учреждений культурно-досугового  типа</w:t>
            </w:r>
          </w:p>
        </w:tc>
        <w:tc>
          <w:tcPr>
            <w:tcW w:w="2124" w:type="dxa"/>
          </w:tcPr>
          <w:p w:rsidR="007A553D" w:rsidRDefault="007A553D"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ОДМКСиТ</w:t>
            </w:r>
          </w:p>
          <w:p w:rsidR="007A553D" w:rsidRDefault="007A553D"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администрации</w:t>
            </w:r>
          </w:p>
          <w:p w:rsidR="007A553D" w:rsidRPr="009B4246" w:rsidRDefault="007A553D"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района/ МКУК  </w:t>
            </w:r>
            <w:r w:rsidRPr="001E6709">
              <w:rPr>
                <w:rFonts w:ascii="Times New Roman" w:eastAsia="Calibri" w:hAnsi="Times New Roman" w:cs="Times New Roman"/>
              </w:rPr>
              <w:t xml:space="preserve"> </w:t>
            </w:r>
            <w:r>
              <w:rPr>
                <w:rFonts w:ascii="Times New Roman" w:eastAsia="Calibri" w:hAnsi="Times New Roman" w:cs="Times New Roman"/>
              </w:rPr>
              <w:t>«</w:t>
            </w:r>
            <w:r w:rsidRPr="001E6709">
              <w:rPr>
                <w:rFonts w:ascii="Arial" w:eastAsia="Calibri" w:hAnsi="Arial" w:cs="Arial"/>
                <w:sz w:val="24"/>
                <w:szCs w:val="24"/>
              </w:rPr>
              <w:t>Дом культуры Дубовоовражного сельского поселения</w:t>
            </w:r>
            <w:r>
              <w:rPr>
                <w:rFonts w:ascii="Arial" w:eastAsia="Calibri" w:hAnsi="Arial" w:cs="Arial"/>
                <w:sz w:val="24"/>
                <w:szCs w:val="24"/>
              </w:rPr>
              <w:t>»</w:t>
            </w:r>
          </w:p>
        </w:tc>
        <w:tc>
          <w:tcPr>
            <w:tcW w:w="1558" w:type="dxa"/>
            <w:gridSpan w:val="2"/>
            <w:vAlign w:val="center"/>
          </w:tcPr>
          <w:p w:rsidR="007A553D" w:rsidRPr="009B4246" w:rsidRDefault="007A553D" w:rsidP="007A553D">
            <w:pPr>
              <w:spacing w:after="0" w:line="240" w:lineRule="auto"/>
              <w:jc w:val="center"/>
              <w:rPr>
                <w:rFonts w:ascii="Arial" w:eastAsia="Calibri" w:hAnsi="Arial" w:cs="Arial"/>
                <w:sz w:val="24"/>
                <w:szCs w:val="24"/>
                <w:lang w:eastAsia="ru-RU"/>
              </w:rPr>
            </w:pPr>
          </w:p>
        </w:tc>
        <w:tc>
          <w:tcPr>
            <w:tcW w:w="1558" w:type="dxa"/>
          </w:tcPr>
          <w:p w:rsidR="007A553D" w:rsidRPr="009B4246" w:rsidRDefault="007A553D" w:rsidP="007A553D">
            <w:pPr>
              <w:spacing w:after="0" w:line="240" w:lineRule="auto"/>
              <w:rPr>
                <w:rFonts w:ascii="Arial" w:eastAsia="Calibri" w:hAnsi="Arial" w:cs="Arial"/>
                <w:sz w:val="24"/>
                <w:szCs w:val="24"/>
                <w:lang w:eastAsia="ru-RU"/>
              </w:rPr>
            </w:pPr>
          </w:p>
        </w:tc>
        <w:tc>
          <w:tcPr>
            <w:tcW w:w="1423" w:type="dxa"/>
            <w:gridSpan w:val="2"/>
            <w:vAlign w:val="center"/>
          </w:tcPr>
          <w:p w:rsidR="007A553D" w:rsidRPr="009B4246" w:rsidRDefault="007A553D" w:rsidP="007A553D">
            <w:pPr>
              <w:spacing w:after="0" w:line="240" w:lineRule="auto"/>
              <w:rPr>
                <w:rFonts w:ascii="Arial" w:eastAsia="Calibri" w:hAnsi="Arial" w:cs="Arial"/>
                <w:sz w:val="24"/>
                <w:szCs w:val="24"/>
                <w:lang w:eastAsia="ru-RU"/>
              </w:rPr>
            </w:pPr>
          </w:p>
        </w:tc>
        <w:tc>
          <w:tcPr>
            <w:tcW w:w="1704" w:type="dxa"/>
            <w:gridSpan w:val="4"/>
          </w:tcPr>
          <w:p w:rsidR="007A553D" w:rsidRPr="009B4246" w:rsidRDefault="007A553D" w:rsidP="007A553D">
            <w:pPr>
              <w:spacing w:after="0" w:line="240" w:lineRule="auto"/>
              <w:rPr>
                <w:rFonts w:ascii="Arial" w:eastAsia="Calibri" w:hAnsi="Arial" w:cs="Arial"/>
                <w:sz w:val="24"/>
                <w:szCs w:val="24"/>
                <w:lang w:eastAsia="ru-RU"/>
              </w:rPr>
            </w:pPr>
          </w:p>
        </w:tc>
        <w:tc>
          <w:tcPr>
            <w:tcW w:w="1134" w:type="dxa"/>
            <w:gridSpan w:val="2"/>
            <w:vAlign w:val="center"/>
          </w:tcPr>
          <w:p w:rsidR="007A553D" w:rsidRPr="009B4246" w:rsidRDefault="007A553D"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25,0</w:t>
            </w:r>
          </w:p>
        </w:tc>
        <w:tc>
          <w:tcPr>
            <w:tcW w:w="1705" w:type="dxa"/>
            <w:gridSpan w:val="2"/>
          </w:tcPr>
          <w:p w:rsidR="007A553D" w:rsidRPr="009B4246" w:rsidRDefault="007A553D" w:rsidP="007A553D">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Приобретение кресел</w:t>
            </w:r>
          </w:p>
        </w:tc>
      </w:tr>
      <w:tr w:rsidR="007A553D" w:rsidRPr="000A08D7" w:rsidTr="006F294E">
        <w:tc>
          <w:tcPr>
            <w:tcW w:w="810" w:type="dxa"/>
            <w:gridSpan w:val="3"/>
          </w:tcPr>
          <w:p w:rsidR="007A553D" w:rsidRPr="000A08D7" w:rsidRDefault="007A553D" w:rsidP="007A553D">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3.2</w:t>
            </w:r>
          </w:p>
        </w:tc>
        <w:tc>
          <w:tcPr>
            <w:tcW w:w="3118" w:type="dxa"/>
          </w:tcPr>
          <w:p w:rsidR="007A553D" w:rsidRPr="009B4246" w:rsidRDefault="007A553D" w:rsidP="007A553D">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Капитальный  ремонт зданий учреждений культурно-досугового  типа</w:t>
            </w:r>
          </w:p>
        </w:tc>
        <w:tc>
          <w:tcPr>
            <w:tcW w:w="2124" w:type="dxa"/>
          </w:tcPr>
          <w:p w:rsidR="007A553D" w:rsidRDefault="007A553D"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ОДМКСиТ</w:t>
            </w:r>
          </w:p>
          <w:p w:rsidR="007A553D" w:rsidRDefault="007A553D"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администрации</w:t>
            </w:r>
          </w:p>
          <w:p w:rsidR="007A553D" w:rsidRDefault="007A553D" w:rsidP="007A553D">
            <w:pPr>
              <w:spacing w:after="0" w:line="240" w:lineRule="auto"/>
              <w:jc w:val="center"/>
              <w:rPr>
                <w:rFonts w:ascii="Arial" w:eastAsia="Calibri" w:hAnsi="Arial" w:cs="Arial"/>
                <w:sz w:val="24"/>
                <w:szCs w:val="24"/>
              </w:rPr>
            </w:pPr>
            <w:r>
              <w:rPr>
                <w:rFonts w:ascii="Arial" w:eastAsia="Calibri" w:hAnsi="Arial" w:cs="Arial"/>
                <w:sz w:val="24"/>
                <w:szCs w:val="24"/>
                <w:lang w:eastAsia="ru-RU"/>
              </w:rPr>
              <w:t xml:space="preserve">района/  МКУК  </w:t>
            </w:r>
            <w:r w:rsidRPr="001E6709">
              <w:rPr>
                <w:rFonts w:ascii="Times New Roman" w:eastAsia="Calibri" w:hAnsi="Times New Roman" w:cs="Times New Roman"/>
              </w:rPr>
              <w:t xml:space="preserve"> </w:t>
            </w:r>
            <w:r>
              <w:rPr>
                <w:rFonts w:ascii="Times New Roman" w:eastAsia="Calibri" w:hAnsi="Times New Roman" w:cs="Times New Roman"/>
              </w:rPr>
              <w:t>«</w:t>
            </w:r>
            <w:r w:rsidRPr="001E6709">
              <w:rPr>
                <w:rFonts w:ascii="Arial" w:eastAsia="Calibri" w:hAnsi="Arial" w:cs="Arial"/>
                <w:sz w:val="24"/>
                <w:szCs w:val="24"/>
              </w:rPr>
              <w:t>Дом культуры Дубовоовражного сельского поселения</w:t>
            </w:r>
            <w:r>
              <w:rPr>
                <w:rFonts w:ascii="Arial" w:eastAsia="Calibri" w:hAnsi="Arial" w:cs="Arial"/>
                <w:sz w:val="24"/>
                <w:szCs w:val="24"/>
              </w:rPr>
              <w:t>»,</w:t>
            </w:r>
          </w:p>
          <w:p w:rsidR="007A553D" w:rsidRPr="007A553D" w:rsidRDefault="007A553D"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rPr>
              <w:t xml:space="preserve">МКУ </w:t>
            </w:r>
            <w:r w:rsidRPr="007A553D">
              <w:rPr>
                <w:rFonts w:ascii="Arial" w:eastAsia="Calibri" w:hAnsi="Arial" w:cs="Arial"/>
                <w:sz w:val="24"/>
                <w:szCs w:val="24"/>
              </w:rPr>
              <w:t>«Социально-культурный, досуговый  центр  семьи  и  молодежи «Вдохновение»  на  территории  Наримановского  сельского  поселения»</w:t>
            </w:r>
          </w:p>
        </w:tc>
        <w:tc>
          <w:tcPr>
            <w:tcW w:w="1558" w:type="dxa"/>
            <w:gridSpan w:val="2"/>
            <w:vAlign w:val="center"/>
          </w:tcPr>
          <w:p w:rsidR="007A553D" w:rsidRPr="009B4246" w:rsidRDefault="007A553D" w:rsidP="007A553D">
            <w:pPr>
              <w:spacing w:after="0" w:line="240" w:lineRule="auto"/>
              <w:jc w:val="center"/>
              <w:rPr>
                <w:rFonts w:ascii="Arial" w:eastAsia="Calibri" w:hAnsi="Arial" w:cs="Arial"/>
                <w:sz w:val="24"/>
                <w:szCs w:val="24"/>
                <w:lang w:eastAsia="ru-RU"/>
              </w:rPr>
            </w:pPr>
          </w:p>
        </w:tc>
        <w:tc>
          <w:tcPr>
            <w:tcW w:w="1558" w:type="dxa"/>
          </w:tcPr>
          <w:p w:rsidR="007A553D" w:rsidRPr="009B4246" w:rsidRDefault="007A553D" w:rsidP="007A553D">
            <w:pPr>
              <w:spacing w:after="0" w:line="240" w:lineRule="auto"/>
              <w:rPr>
                <w:rFonts w:ascii="Arial" w:eastAsia="Calibri" w:hAnsi="Arial" w:cs="Arial"/>
                <w:sz w:val="24"/>
                <w:szCs w:val="24"/>
                <w:lang w:eastAsia="ru-RU"/>
              </w:rPr>
            </w:pPr>
          </w:p>
        </w:tc>
        <w:tc>
          <w:tcPr>
            <w:tcW w:w="1423" w:type="dxa"/>
            <w:gridSpan w:val="2"/>
            <w:vAlign w:val="center"/>
          </w:tcPr>
          <w:p w:rsidR="007A553D" w:rsidRPr="009B4246" w:rsidRDefault="007A553D" w:rsidP="007A553D">
            <w:pPr>
              <w:spacing w:after="0" w:line="240" w:lineRule="auto"/>
              <w:jc w:val="center"/>
              <w:rPr>
                <w:rFonts w:ascii="Arial" w:eastAsia="Calibri" w:hAnsi="Arial" w:cs="Arial"/>
                <w:sz w:val="24"/>
                <w:szCs w:val="24"/>
                <w:lang w:eastAsia="ru-RU"/>
              </w:rPr>
            </w:pPr>
          </w:p>
        </w:tc>
        <w:tc>
          <w:tcPr>
            <w:tcW w:w="1704" w:type="dxa"/>
            <w:gridSpan w:val="4"/>
          </w:tcPr>
          <w:p w:rsidR="007A553D" w:rsidRDefault="007A553D" w:rsidP="007A553D">
            <w:pPr>
              <w:spacing w:after="0" w:line="240" w:lineRule="auto"/>
              <w:rPr>
                <w:rFonts w:ascii="Arial" w:eastAsia="Calibri" w:hAnsi="Arial" w:cs="Arial"/>
                <w:sz w:val="24"/>
                <w:szCs w:val="24"/>
                <w:lang w:eastAsia="ru-RU"/>
              </w:rPr>
            </w:pPr>
          </w:p>
          <w:p w:rsidR="007A553D" w:rsidRDefault="007A553D" w:rsidP="007A553D">
            <w:pPr>
              <w:spacing w:after="0" w:line="240" w:lineRule="auto"/>
              <w:rPr>
                <w:rFonts w:ascii="Arial" w:eastAsia="Calibri" w:hAnsi="Arial" w:cs="Arial"/>
                <w:sz w:val="24"/>
                <w:szCs w:val="24"/>
                <w:lang w:eastAsia="ru-RU"/>
              </w:rPr>
            </w:pPr>
          </w:p>
          <w:p w:rsidR="007A553D" w:rsidRDefault="007A553D" w:rsidP="007A553D">
            <w:pPr>
              <w:spacing w:after="0" w:line="240" w:lineRule="auto"/>
              <w:rPr>
                <w:rFonts w:ascii="Arial" w:eastAsia="Calibri" w:hAnsi="Arial" w:cs="Arial"/>
                <w:sz w:val="24"/>
                <w:szCs w:val="24"/>
                <w:lang w:eastAsia="ru-RU"/>
              </w:rPr>
            </w:pPr>
          </w:p>
          <w:p w:rsidR="007A553D" w:rsidRDefault="007A553D" w:rsidP="007A553D">
            <w:pPr>
              <w:spacing w:after="0" w:line="240" w:lineRule="auto"/>
              <w:rPr>
                <w:rFonts w:ascii="Arial" w:eastAsia="Calibri" w:hAnsi="Arial" w:cs="Arial"/>
                <w:sz w:val="24"/>
                <w:szCs w:val="24"/>
                <w:lang w:eastAsia="ru-RU"/>
              </w:rPr>
            </w:pPr>
          </w:p>
          <w:p w:rsidR="007A553D" w:rsidRDefault="007A553D" w:rsidP="007A553D">
            <w:pPr>
              <w:spacing w:after="0" w:line="240" w:lineRule="auto"/>
              <w:rPr>
                <w:rFonts w:ascii="Arial" w:eastAsia="Calibri" w:hAnsi="Arial" w:cs="Arial"/>
                <w:sz w:val="24"/>
                <w:szCs w:val="24"/>
                <w:lang w:eastAsia="ru-RU"/>
              </w:rPr>
            </w:pPr>
          </w:p>
          <w:p w:rsidR="007A553D" w:rsidRDefault="007A553D" w:rsidP="007A553D">
            <w:pPr>
              <w:spacing w:after="0" w:line="240" w:lineRule="auto"/>
              <w:rPr>
                <w:rFonts w:ascii="Arial" w:eastAsia="Calibri" w:hAnsi="Arial" w:cs="Arial"/>
                <w:sz w:val="24"/>
                <w:szCs w:val="24"/>
                <w:lang w:eastAsia="ru-RU"/>
              </w:rPr>
            </w:pPr>
          </w:p>
          <w:p w:rsidR="007A553D" w:rsidRPr="009B4246" w:rsidRDefault="007A553D" w:rsidP="007A553D">
            <w:pPr>
              <w:spacing w:after="0" w:line="240" w:lineRule="auto"/>
              <w:rPr>
                <w:rFonts w:ascii="Arial" w:eastAsia="Calibri" w:hAnsi="Arial" w:cs="Arial"/>
                <w:sz w:val="24"/>
                <w:szCs w:val="24"/>
                <w:lang w:eastAsia="ru-RU"/>
              </w:rPr>
            </w:pPr>
          </w:p>
        </w:tc>
        <w:tc>
          <w:tcPr>
            <w:tcW w:w="1134" w:type="dxa"/>
            <w:gridSpan w:val="2"/>
            <w:vAlign w:val="center"/>
          </w:tcPr>
          <w:p w:rsidR="007A553D" w:rsidRPr="009B4246" w:rsidRDefault="0024114B"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19</w:t>
            </w:r>
            <w:r w:rsidR="007A553D">
              <w:rPr>
                <w:rFonts w:ascii="Arial" w:eastAsia="Calibri" w:hAnsi="Arial" w:cs="Arial"/>
                <w:sz w:val="24"/>
                <w:szCs w:val="24"/>
                <w:lang w:eastAsia="ru-RU"/>
              </w:rPr>
              <w:t>5,0</w:t>
            </w:r>
          </w:p>
        </w:tc>
        <w:tc>
          <w:tcPr>
            <w:tcW w:w="1705" w:type="dxa"/>
            <w:gridSpan w:val="2"/>
          </w:tcPr>
          <w:p w:rsidR="007A553D" w:rsidRPr="009B4246" w:rsidRDefault="007A553D" w:rsidP="007A553D">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Ремонт  кровли</w:t>
            </w:r>
          </w:p>
        </w:tc>
      </w:tr>
      <w:tr w:rsidR="007203A2" w:rsidRPr="000A08D7" w:rsidTr="006F294E">
        <w:tc>
          <w:tcPr>
            <w:tcW w:w="810" w:type="dxa"/>
            <w:gridSpan w:val="3"/>
          </w:tcPr>
          <w:p w:rsidR="007203A2" w:rsidRDefault="007203A2" w:rsidP="007A553D">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3.3.</w:t>
            </w:r>
          </w:p>
        </w:tc>
        <w:tc>
          <w:tcPr>
            <w:tcW w:w="3118" w:type="dxa"/>
          </w:tcPr>
          <w:p w:rsidR="007203A2" w:rsidRDefault="00AD5116" w:rsidP="007A553D">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Пристройка  к  зданию Светлоярской  детской  школы  искусств</w:t>
            </w:r>
          </w:p>
        </w:tc>
        <w:tc>
          <w:tcPr>
            <w:tcW w:w="2124" w:type="dxa"/>
          </w:tcPr>
          <w:p w:rsidR="00AD5116" w:rsidRDefault="00AD5116"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ОДМКСиТ/</w:t>
            </w:r>
          </w:p>
          <w:p w:rsidR="007203A2" w:rsidRDefault="00AD5116"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МБОУ ДОД «Светлоярская  ДШИ»</w:t>
            </w:r>
          </w:p>
        </w:tc>
        <w:tc>
          <w:tcPr>
            <w:tcW w:w="1558" w:type="dxa"/>
            <w:gridSpan w:val="2"/>
            <w:vAlign w:val="center"/>
          </w:tcPr>
          <w:p w:rsidR="007203A2" w:rsidRPr="009B4246" w:rsidRDefault="007203A2" w:rsidP="007A553D">
            <w:pPr>
              <w:spacing w:after="0" w:line="240" w:lineRule="auto"/>
              <w:jc w:val="center"/>
              <w:rPr>
                <w:rFonts w:ascii="Arial" w:eastAsia="Calibri" w:hAnsi="Arial" w:cs="Arial"/>
                <w:sz w:val="24"/>
                <w:szCs w:val="24"/>
                <w:lang w:eastAsia="ru-RU"/>
              </w:rPr>
            </w:pPr>
          </w:p>
        </w:tc>
        <w:tc>
          <w:tcPr>
            <w:tcW w:w="1558" w:type="dxa"/>
          </w:tcPr>
          <w:p w:rsidR="007203A2" w:rsidRPr="009B4246" w:rsidRDefault="007203A2" w:rsidP="007A553D">
            <w:pPr>
              <w:spacing w:after="0" w:line="240" w:lineRule="auto"/>
              <w:rPr>
                <w:rFonts w:ascii="Arial" w:eastAsia="Calibri" w:hAnsi="Arial" w:cs="Arial"/>
                <w:sz w:val="24"/>
                <w:szCs w:val="24"/>
                <w:lang w:eastAsia="ru-RU"/>
              </w:rPr>
            </w:pPr>
          </w:p>
        </w:tc>
        <w:tc>
          <w:tcPr>
            <w:tcW w:w="1423" w:type="dxa"/>
            <w:gridSpan w:val="2"/>
            <w:vAlign w:val="center"/>
          </w:tcPr>
          <w:p w:rsidR="007203A2" w:rsidRPr="009B4246" w:rsidRDefault="007203A2" w:rsidP="007A553D">
            <w:pPr>
              <w:spacing w:after="0" w:line="240" w:lineRule="auto"/>
              <w:jc w:val="center"/>
              <w:rPr>
                <w:rFonts w:ascii="Arial" w:eastAsia="Calibri" w:hAnsi="Arial" w:cs="Arial"/>
                <w:sz w:val="24"/>
                <w:szCs w:val="24"/>
                <w:lang w:eastAsia="ru-RU"/>
              </w:rPr>
            </w:pPr>
          </w:p>
        </w:tc>
        <w:tc>
          <w:tcPr>
            <w:tcW w:w="1704" w:type="dxa"/>
            <w:gridSpan w:val="4"/>
          </w:tcPr>
          <w:p w:rsidR="007203A2" w:rsidRDefault="007203A2" w:rsidP="007A553D">
            <w:pPr>
              <w:spacing w:after="0" w:line="240" w:lineRule="auto"/>
              <w:rPr>
                <w:rFonts w:ascii="Arial" w:eastAsia="Calibri" w:hAnsi="Arial" w:cs="Arial"/>
                <w:sz w:val="24"/>
                <w:szCs w:val="24"/>
                <w:lang w:eastAsia="ru-RU"/>
              </w:rPr>
            </w:pPr>
          </w:p>
        </w:tc>
        <w:tc>
          <w:tcPr>
            <w:tcW w:w="1134" w:type="dxa"/>
            <w:gridSpan w:val="2"/>
            <w:vAlign w:val="center"/>
          </w:tcPr>
          <w:p w:rsidR="007203A2" w:rsidRDefault="00AD5116" w:rsidP="007A553D">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4 452,6</w:t>
            </w:r>
          </w:p>
        </w:tc>
        <w:tc>
          <w:tcPr>
            <w:tcW w:w="1705" w:type="dxa"/>
            <w:gridSpan w:val="2"/>
          </w:tcPr>
          <w:p w:rsidR="007203A2" w:rsidRDefault="007203A2" w:rsidP="007A553D">
            <w:pPr>
              <w:spacing w:after="0" w:line="240" w:lineRule="auto"/>
              <w:rPr>
                <w:rFonts w:ascii="Arial" w:eastAsia="Calibri" w:hAnsi="Arial" w:cs="Arial"/>
                <w:sz w:val="24"/>
                <w:szCs w:val="24"/>
                <w:lang w:eastAsia="ru-RU"/>
              </w:rPr>
            </w:pPr>
          </w:p>
        </w:tc>
      </w:tr>
      <w:tr w:rsidR="007A553D" w:rsidRPr="000A08D7" w:rsidTr="006F294E">
        <w:tc>
          <w:tcPr>
            <w:tcW w:w="810" w:type="dxa"/>
            <w:gridSpan w:val="3"/>
          </w:tcPr>
          <w:p w:rsidR="007A553D" w:rsidRPr="000A08D7" w:rsidRDefault="007A553D" w:rsidP="007A553D">
            <w:pPr>
              <w:spacing w:after="0" w:line="240" w:lineRule="auto"/>
              <w:rPr>
                <w:rFonts w:ascii="Arial" w:eastAsia="Calibri" w:hAnsi="Arial" w:cs="Arial"/>
                <w:sz w:val="24"/>
                <w:szCs w:val="24"/>
                <w:lang w:eastAsia="ru-RU"/>
              </w:rPr>
            </w:pPr>
          </w:p>
        </w:tc>
        <w:tc>
          <w:tcPr>
            <w:tcW w:w="3118" w:type="dxa"/>
          </w:tcPr>
          <w:p w:rsidR="007A553D" w:rsidRPr="00BC0EF1" w:rsidRDefault="007A553D" w:rsidP="007A553D">
            <w:pPr>
              <w:tabs>
                <w:tab w:val="right" w:pos="2905"/>
              </w:tabs>
              <w:spacing w:after="0" w:line="240" w:lineRule="auto"/>
              <w:rPr>
                <w:rFonts w:ascii="Arial" w:eastAsia="Calibri" w:hAnsi="Arial" w:cs="Arial"/>
                <w:b/>
                <w:sz w:val="24"/>
                <w:szCs w:val="24"/>
                <w:lang w:eastAsia="ru-RU"/>
              </w:rPr>
            </w:pPr>
            <w:r w:rsidRPr="00BC0EF1">
              <w:rPr>
                <w:rFonts w:ascii="Arial" w:eastAsia="Calibri" w:hAnsi="Arial" w:cs="Arial"/>
                <w:b/>
                <w:sz w:val="24"/>
                <w:szCs w:val="24"/>
                <w:lang w:eastAsia="ru-RU"/>
              </w:rPr>
              <w:t>Итого по  разделу:</w:t>
            </w:r>
            <w:r w:rsidRPr="00BC0EF1">
              <w:rPr>
                <w:rFonts w:ascii="Arial" w:eastAsia="Calibri" w:hAnsi="Arial" w:cs="Arial"/>
                <w:b/>
                <w:sz w:val="24"/>
                <w:szCs w:val="24"/>
                <w:lang w:eastAsia="ru-RU"/>
              </w:rPr>
              <w:tab/>
            </w:r>
          </w:p>
        </w:tc>
        <w:tc>
          <w:tcPr>
            <w:tcW w:w="2124" w:type="dxa"/>
          </w:tcPr>
          <w:p w:rsidR="007A553D" w:rsidRPr="00BC0EF1" w:rsidRDefault="00AD5116" w:rsidP="007A553D">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4 672,6</w:t>
            </w:r>
          </w:p>
        </w:tc>
        <w:tc>
          <w:tcPr>
            <w:tcW w:w="1558" w:type="dxa"/>
            <w:gridSpan w:val="2"/>
            <w:vAlign w:val="center"/>
          </w:tcPr>
          <w:p w:rsidR="007A553D" w:rsidRPr="00BC0EF1" w:rsidRDefault="007A553D" w:rsidP="007A553D">
            <w:pPr>
              <w:spacing w:after="0" w:line="240" w:lineRule="auto"/>
              <w:jc w:val="center"/>
              <w:rPr>
                <w:rFonts w:ascii="Arial" w:eastAsia="Calibri" w:hAnsi="Arial" w:cs="Arial"/>
                <w:b/>
                <w:sz w:val="24"/>
                <w:szCs w:val="24"/>
                <w:lang w:eastAsia="ru-RU"/>
              </w:rPr>
            </w:pPr>
          </w:p>
        </w:tc>
        <w:tc>
          <w:tcPr>
            <w:tcW w:w="1558" w:type="dxa"/>
          </w:tcPr>
          <w:p w:rsidR="007A553D" w:rsidRPr="00BC0EF1" w:rsidRDefault="007A553D" w:rsidP="007A553D">
            <w:pPr>
              <w:spacing w:after="0" w:line="240" w:lineRule="auto"/>
              <w:rPr>
                <w:rFonts w:ascii="Arial" w:eastAsia="Calibri" w:hAnsi="Arial" w:cs="Arial"/>
                <w:b/>
                <w:sz w:val="24"/>
                <w:szCs w:val="24"/>
                <w:lang w:eastAsia="ru-RU"/>
              </w:rPr>
            </w:pPr>
          </w:p>
        </w:tc>
        <w:tc>
          <w:tcPr>
            <w:tcW w:w="1423" w:type="dxa"/>
            <w:gridSpan w:val="2"/>
            <w:vAlign w:val="center"/>
          </w:tcPr>
          <w:p w:rsidR="007A553D" w:rsidRPr="00BC0EF1" w:rsidRDefault="007A553D" w:rsidP="007A553D">
            <w:pPr>
              <w:spacing w:after="0" w:line="240" w:lineRule="auto"/>
              <w:jc w:val="center"/>
              <w:rPr>
                <w:rFonts w:ascii="Arial" w:eastAsia="Calibri" w:hAnsi="Arial" w:cs="Arial"/>
                <w:b/>
                <w:sz w:val="24"/>
                <w:szCs w:val="24"/>
                <w:lang w:eastAsia="ru-RU"/>
              </w:rPr>
            </w:pPr>
          </w:p>
        </w:tc>
        <w:tc>
          <w:tcPr>
            <w:tcW w:w="1704" w:type="dxa"/>
            <w:gridSpan w:val="4"/>
          </w:tcPr>
          <w:p w:rsidR="007A553D" w:rsidRPr="009B4246" w:rsidRDefault="007A553D" w:rsidP="007A553D">
            <w:pPr>
              <w:spacing w:after="0" w:line="240" w:lineRule="auto"/>
              <w:rPr>
                <w:rFonts w:ascii="Arial" w:eastAsia="Calibri" w:hAnsi="Arial" w:cs="Arial"/>
                <w:sz w:val="24"/>
                <w:szCs w:val="24"/>
                <w:lang w:eastAsia="ru-RU"/>
              </w:rPr>
            </w:pPr>
          </w:p>
        </w:tc>
        <w:tc>
          <w:tcPr>
            <w:tcW w:w="1134" w:type="dxa"/>
            <w:gridSpan w:val="2"/>
            <w:vAlign w:val="center"/>
          </w:tcPr>
          <w:p w:rsidR="007A553D" w:rsidRPr="00A057E6" w:rsidRDefault="00FF787D" w:rsidP="007A553D">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4 672,6</w:t>
            </w:r>
          </w:p>
        </w:tc>
        <w:tc>
          <w:tcPr>
            <w:tcW w:w="1705" w:type="dxa"/>
            <w:gridSpan w:val="2"/>
          </w:tcPr>
          <w:p w:rsidR="007A553D" w:rsidRPr="009B4246" w:rsidRDefault="007A553D" w:rsidP="007A553D">
            <w:pPr>
              <w:spacing w:after="0" w:line="240" w:lineRule="auto"/>
              <w:rPr>
                <w:rFonts w:ascii="Arial" w:eastAsia="Calibri" w:hAnsi="Arial" w:cs="Arial"/>
                <w:sz w:val="24"/>
                <w:szCs w:val="24"/>
                <w:lang w:eastAsia="ru-RU"/>
              </w:rPr>
            </w:pPr>
          </w:p>
        </w:tc>
      </w:tr>
      <w:tr w:rsidR="007A553D" w:rsidRPr="000A08D7" w:rsidTr="006F294E">
        <w:tc>
          <w:tcPr>
            <w:tcW w:w="810" w:type="dxa"/>
            <w:gridSpan w:val="3"/>
          </w:tcPr>
          <w:p w:rsidR="007A553D" w:rsidRPr="000A08D7" w:rsidRDefault="007A553D" w:rsidP="007A553D">
            <w:pPr>
              <w:spacing w:after="0" w:line="240" w:lineRule="auto"/>
              <w:rPr>
                <w:rFonts w:ascii="Arial" w:eastAsia="Calibri" w:hAnsi="Arial" w:cs="Arial"/>
                <w:sz w:val="24"/>
                <w:szCs w:val="24"/>
                <w:lang w:eastAsia="ru-RU"/>
              </w:rPr>
            </w:pPr>
          </w:p>
        </w:tc>
        <w:tc>
          <w:tcPr>
            <w:tcW w:w="3118" w:type="dxa"/>
          </w:tcPr>
          <w:p w:rsidR="007A553D" w:rsidRPr="00BC0EF1" w:rsidRDefault="007A553D" w:rsidP="007A553D">
            <w:pPr>
              <w:spacing w:after="0" w:line="240" w:lineRule="auto"/>
              <w:rPr>
                <w:rFonts w:ascii="Arial" w:eastAsia="Calibri" w:hAnsi="Arial" w:cs="Arial"/>
                <w:b/>
                <w:sz w:val="24"/>
                <w:szCs w:val="24"/>
                <w:lang w:eastAsia="ru-RU"/>
              </w:rPr>
            </w:pPr>
            <w:r w:rsidRPr="00BC0EF1">
              <w:rPr>
                <w:rFonts w:ascii="Arial" w:eastAsia="Calibri" w:hAnsi="Arial" w:cs="Arial"/>
                <w:b/>
                <w:sz w:val="24"/>
                <w:szCs w:val="24"/>
                <w:lang w:eastAsia="ru-RU"/>
              </w:rPr>
              <w:t>Всего  по  программе:</w:t>
            </w:r>
          </w:p>
        </w:tc>
        <w:tc>
          <w:tcPr>
            <w:tcW w:w="2124" w:type="dxa"/>
          </w:tcPr>
          <w:p w:rsidR="007A553D" w:rsidRPr="00BC0EF1" w:rsidRDefault="00AD5116" w:rsidP="00AD5116">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6016,5</w:t>
            </w:r>
          </w:p>
        </w:tc>
        <w:tc>
          <w:tcPr>
            <w:tcW w:w="1558" w:type="dxa"/>
            <w:gridSpan w:val="2"/>
            <w:vAlign w:val="center"/>
          </w:tcPr>
          <w:p w:rsidR="007A553D" w:rsidRPr="00BC0EF1" w:rsidRDefault="00CD1BC6" w:rsidP="007A553D">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516,9</w:t>
            </w:r>
          </w:p>
        </w:tc>
        <w:tc>
          <w:tcPr>
            <w:tcW w:w="1558" w:type="dxa"/>
          </w:tcPr>
          <w:p w:rsidR="007A553D" w:rsidRPr="00BC0EF1" w:rsidRDefault="007A553D" w:rsidP="007A553D">
            <w:pPr>
              <w:spacing w:after="0" w:line="240" w:lineRule="auto"/>
              <w:rPr>
                <w:rFonts w:ascii="Arial" w:eastAsia="Calibri" w:hAnsi="Arial" w:cs="Arial"/>
                <w:b/>
                <w:sz w:val="24"/>
                <w:szCs w:val="24"/>
                <w:lang w:eastAsia="ru-RU"/>
              </w:rPr>
            </w:pPr>
          </w:p>
        </w:tc>
        <w:tc>
          <w:tcPr>
            <w:tcW w:w="1423" w:type="dxa"/>
            <w:gridSpan w:val="2"/>
            <w:vAlign w:val="center"/>
          </w:tcPr>
          <w:p w:rsidR="007A553D" w:rsidRPr="00BC0EF1" w:rsidRDefault="00CD1BC6" w:rsidP="007A553D">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337,5</w:t>
            </w:r>
          </w:p>
        </w:tc>
        <w:tc>
          <w:tcPr>
            <w:tcW w:w="1704" w:type="dxa"/>
            <w:gridSpan w:val="4"/>
          </w:tcPr>
          <w:p w:rsidR="007A553D" w:rsidRPr="00BC0EF1" w:rsidRDefault="007A553D" w:rsidP="007A553D">
            <w:pPr>
              <w:spacing w:after="0" w:line="240" w:lineRule="auto"/>
              <w:rPr>
                <w:rFonts w:ascii="Arial" w:eastAsia="Calibri" w:hAnsi="Arial" w:cs="Arial"/>
                <w:b/>
                <w:sz w:val="24"/>
                <w:szCs w:val="24"/>
                <w:lang w:eastAsia="ru-RU"/>
              </w:rPr>
            </w:pPr>
          </w:p>
        </w:tc>
        <w:tc>
          <w:tcPr>
            <w:tcW w:w="1134" w:type="dxa"/>
            <w:gridSpan w:val="2"/>
            <w:vAlign w:val="center"/>
          </w:tcPr>
          <w:p w:rsidR="007A553D" w:rsidRPr="00BC0EF1" w:rsidRDefault="00FF787D" w:rsidP="00FF787D">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 xml:space="preserve">5 162,1 </w:t>
            </w:r>
          </w:p>
        </w:tc>
        <w:tc>
          <w:tcPr>
            <w:tcW w:w="1705" w:type="dxa"/>
            <w:gridSpan w:val="2"/>
          </w:tcPr>
          <w:p w:rsidR="007A553D" w:rsidRPr="009B4246" w:rsidRDefault="007A553D" w:rsidP="007A553D">
            <w:pPr>
              <w:spacing w:after="0" w:line="240" w:lineRule="auto"/>
              <w:rPr>
                <w:rFonts w:ascii="Arial" w:eastAsia="Calibri" w:hAnsi="Arial" w:cs="Arial"/>
                <w:sz w:val="24"/>
                <w:szCs w:val="24"/>
                <w:lang w:eastAsia="ru-RU"/>
              </w:rPr>
            </w:pPr>
          </w:p>
        </w:tc>
      </w:tr>
    </w:tbl>
    <w:p w:rsidR="00F67A73" w:rsidRPr="000A08D7" w:rsidRDefault="00F67A73" w:rsidP="00F67A73">
      <w:pPr>
        <w:widowControl w:val="0"/>
        <w:autoSpaceDE w:val="0"/>
        <w:autoSpaceDN w:val="0"/>
        <w:adjustRightInd w:val="0"/>
        <w:spacing w:after="0" w:line="240" w:lineRule="auto"/>
        <w:ind w:firstLine="540"/>
        <w:rPr>
          <w:rFonts w:ascii="Arial" w:eastAsia="Calibri" w:hAnsi="Arial" w:cs="Arial"/>
          <w:sz w:val="24"/>
          <w:szCs w:val="24"/>
          <w:lang w:eastAsia="ru-RU"/>
        </w:rPr>
      </w:pPr>
    </w:p>
    <w:p w:rsidR="00F67A73" w:rsidRPr="000A08D7" w:rsidRDefault="00F67A73" w:rsidP="00F67A73">
      <w:pPr>
        <w:widowControl w:val="0"/>
        <w:autoSpaceDE w:val="0"/>
        <w:autoSpaceDN w:val="0"/>
        <w:adjustRightInd w:val="0"/>
        <w:spacing w:after="0" w:line="240" w:lineRule="auto"/>
        <w:ind w:firstLine="540"/>
        <w:rPr>
          <w:rFonts w:ascii="Arial" w:eastAsia="Calibri" w:hAnsi="Arial" w:cs="Arial"/>
          <w:sz w:val="24"/>
          <w:szCs w:val="24"/>
          <w:lang w:eastAsia="ru-RU"/>
        </w:rPr>
      </w:pPr>
    </w:p>
    <w:p w:rsidR="00F67A73" w:rsidRPr="000A08D7" w:rsidRDefault="00F67A73" w:rsidP="00F67A73">
      <w:pPr>
        <w:widowControl w:val="0"/>
        <w:autoSpaceDE w:val="0"/>
        <w:autoSpaceDN w:val="0"/>
        <w:adjustRightInd w:val="0"/>
        <w:spacing w:after="0" w:line="240" w:lineRule="auto"/>
        <w:ind w:firstLine="540"/>
        <w:rPr>
          <w:rFonts w:ascii="Arial" w:eastAsia="Calibri" w:hAnsi="Arial" w:cs="Arial"/>
          <w:sz w:val="24"/>
          <w:szCs w:val="24"/>
          <w:lang w:eastAsia="ru-RU"/>
        </w:rPr>
      </w:pPr>
    </w:p>
    <w:p w:rsidR="00F67A73" w:rsidRPr="000A08D7" w:rsidRDefault="00F67A73" w:rsidP="00F67A73">
      <w:pPr>
        <w:spacing w:after="0" w:line="240" w:lineRule="auto"/>
        <w:ind w:firstLine="709"/>
        <w:rPr>
          <w:rFonts w:ascii="Arial" w:eastAsia="Calibri" w:hAnsi="Arial" w:cs="Arial"/>
          <w:sz w:val="24"/>
          <w:szCs w:val="24"/>
          <w:lang w:eastAsia="ru-RU"/>
        </w:rPr>
      </w:pPr>
    </w:p>
    <w:p w:rsidR="00F67A73" w:rsidRPr="000A08D7" w:rsidRDefault="00F67A73" w:rsidP="00F67A73">
      <w:pPr>
        <w:spacing w:after="0" w:line="240" w:lineRule="auto"/>
        <w:ind w:firstLine="708"/>
        <w:jc w:val="center"/>
        <w:rPr>
          <w:rFonts w:ascii="Arial" w:eastAsia="Calibri" w:hAnsi="Arial" w:cs="Arial"/>
          <w:b/>
          <w:sz w:val="24"/>
          <w:szCs w:val="24"/>
          <w:lang w:eastAsia="ru-RU"/>
        </w:rPr>
      </w:pPr>
    </w:p>
    <w:p w:rsidR="00F67A73" w:rsidRPr="000A08D7" w:rsidRDefault="00F67A73" w:rsidP="00F67A73">
      <w:pPr>
        <w:spacing w:after="0" w:line="240" w:lineRule="auto"/>
        <w:ind w:firstLine="708"/>
        <w:rPr>
          <w:rFonts w:ascii="Arial" w:eastAsia="Calibri" w:hAnsi="Arial" w:cs="Arial"/>
          <w:sz w:val="24"/>
          <w:szCs w:val="24"/>
          <w:lang w:eastAsia="ru-RU"/>
        </w:rPr>
      </w:pPr>
    </w:p>
    <w:p w:rsidR="00F67A73" w:rsidRPr="000A08D7" w:rsidRDefault="00F67A73" w:rsidP="00F67A73">
      <w:pPr>
        <w:spacing w:after="0" w:line="240" w:lineRule="auto"/>
        <w:jc w:val="center"/>
        <w:rPr>
          <w:rFonts w:ascii="Arial" w:eastAsia="Calibri" w:hAnsi="Arial" w:cs="Arial"/>
          <w:b/>
          <w:sz w:val="24"/>
          <w:szCs w:val="24"/>
          <w:u w:val="single"/>
          <w:lang w:eastAsia="ru-RU"/>
        </w:rPr>
      </w:pPr>
    </w:p>
    <w:p w:rsidR="00F67A73" w:rsidRPr="000A08D7" w:rsidRDefault="00F67A73" w:rsidP="00F67A73">
      <w:pPr>
        <w:spacing w:after="0" w:line="240" w:lineRule="auto"/>
        <w:jc w:val="center"/>
        <w:rPr>
          <w:rFonts w:ascii="Arial" w:eastAsia="Calibri" w:hAnsi="Arial" w:cs="Arial"/>
          <w:b/>
          <w:sz w:val="24"/>
          <w:szCs w:val="24"/>
          <w:u w:val="single"/>
          <w:lang w:eastAsia="ru-RU"/>
        </w:rPr>
      </w:pPr>
    </w:p>
    <w:p w:rsidR="00F67A73" w:rsidRPr="000A08D7" w:rsidRDefault="00F67A73" w:rsidP="00F67A73">
      <w:pPr>
        <w:spacing w:after="0" w:line="240" w:lineRule="auto"/>
        <w:jc w:val="both"/>
        <w:rPr>
          <w:rFonts w:ascii="Arial" w:eastAsia="Calibri" w:hAnsi="Arial" w:cs="Arial"/>
          <w:b/>
          <w:sz w:val="24"/>
          <w:szCs w:val="24"/>
          <w:u w:val="single"/>
          <w:lang w:eastAsia="ru-RU"/>
        </w:rPr>
      </w:pPr>
    </w:p>
    <w:p w:rsidR="00F67A73" w:rsidRPr="00210AD3" w:rsidRDefault="00F67A73" w:rsidP="00F67A73">
      <w:pPr>
        <w:spacing w:after="0" w:line="240" w:lineRule="auto"/>
        <w:jc w:val="center"/>
        <w:rPr>
          <w:rFonts w:ascii="Arial" w:eastAsia="Calibri" w:hAnsi="Arial" w:cs="Arial"/>
          <w:b/>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sectPr w:rsidR="00F67A73" w:rsidSect="00F67A73">
          <w:pgSz w:w="16838" w:h="11906" w:orient="landscape"/>
          <w:pgMar w:top="709" w:right="1103" w:bottom="1134" w:left="1134" w:header="709" w:footer="709" w:gutter="0"/>
          <w:cols w:space="708"/>
          <w:docGrid w:linePitch="360"/>
        </w:sectPr>
      </w:pPr>
    </w:p>
    <w:p w:rsidR="003B4E11" w:rsidRPr="000A08D7" w:rsidRDefault="003B4E11" w:rsidP="006F294E">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250EAA" w:rsidRPr="000A08D7" w:rsidRDefault="00250EAA"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sectPr w:rsidR="009335D4" w:rsidRPr="000A08D7" w:rsidSect="006F294E">
          <w:pgSz w:w="11906" w:h="16838"/>
          <w:pgMar w:top="1134" w:right="1134" w:bottom="1134" w:left="1701" w:header="709" w:footer="709" w:gutter="0"/>
          <w:cols w:space="708"/>
          <w:docGrid w:linePitch="360"/>
        </w:sectPr>
      </w:pPr>
    </w:p>
    <w:p w:rsidR="003358A2" w:rsidRPr="000A08D7" w:rsidRDefault="003358A2" w:rsidP="00854B47">
      <w:pPr>
        <w:tabs>
          <w:tab w:val="right" w:pos="15026"/>
        </w:tabs>
        <w:spacing w:after="0" w:line="240" w:lineRule="auto"/>
        <w:rPr>
          <w:rFonts w:ascii="Arial" w:eastAsia="Calibri" w:hAnsi="Arial" w:cs="Arial"/>
          <w:sz w:val="24"/>
          <w:szCs w:val="24"/>
          <w:lang w:eastAsia="ru-RU"/>
        </w:rPr>
      </w:pPr>
    </w:p>
    <w:sectPr w:rsidR="003358A2" w:rsidRPr="000A08D7" w:rsidSect="006F294E">
      <w:pgSz w:w="11906" w:h="16838"/>
      <w:pgMar w:top="992"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22" w:rsidRDefault="005F3122" w:rsidP="00DC6F1B">
      <w:pPr>
        <w:spacing w:after="0" w:line="240" w:lineRule="auto"/>
      </w:pPr>
      <w:r>
        <w:separator/>
      </w:r>
    </w:p>
  </w:endnote>
  <w:endnote w:type="continuationSeparator" w:id="0">
    <w:p w:rsidR="005F3122" w:rsidRDefault="005F3122"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22" w:rsidRDefault="005F3122" w:rsidP="00DC6F1B">
      <w:pPr>
        <w:spacing w:after="0" w:line="240" w:lineRule="auto"/>
      </w:pPr>
      <w:r>
        <w:separator/>
      </w:r>
    </w:p>
  </w:footnote>
  <w:footnote w:type="continuationSeparator" w:id="0">
    <w:p w:rsidR="005F3122" w:rsidRDefault="005F3122" w:rsidP="00DC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5">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2"/>
  </w:num>
  <w:num w:numId="4">
    <w:abstractNumId w:val="12"/>
  </w:num>
  <w:num w:numId="5">
    <w:abstractNumId w:val="0"/>
  </w:num>
  <w:num w:numId="6">
    <w:abstractNumId w:val="11"/>
  </w:num>
  <w:num w:numId="7">
    <w:abstractNumId w:val="4"/>
  </w:num>
  <w:num w:numId="8">
    <w:abstractNumId w:val="10"/>
  </w:num>
  <w:num w:numId="9">
    <w:abstractNumId w:val="5"/>
  </w:num>
  <w:num w:numId="10">
    <w:abstractNumId w:val="8"/>
  </w:num>
  <w:num w:numId="11">
    <w:abstractNumId w:val="14"/>
  </w:num>
  <w:num w:numId="12">
    <w:abstractNumId w:val="7"/>
  </w:num>
  <w:num w:numId="13">
    <w:abstractNumId w:val="15"/>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6802"/>
    <w:rsid w:val="000D7123"/>
    <w:rsid w:val="000D77AE"/>
    <w:rsid w:val="000D77CA"/>
    <w:rsid w:val="000E0880"/>
    <w:rsid w:val="000E0E88"/>
    <w:rsid w:val="000E106F"/>
    <w:rsid w:val="000E153C"/>
    <w:rsid w:val="000E182D"/>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990"/>
    <w:rsid w:val="001039FD"/>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5048D"/>
    <w:rsid w:val="001517EC"/>
    <w:rsid w:val="00153984"/>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60E1"/>
    <w:rsid w:val="00186A03"/>
    <w:rsid w:val="0019082A"/>
    <w:rsid w:val="00191CEC"/>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EA0"/>
    <w:rsid w:val="001E38FA"/>
    <w:rsid w:val="001E40A6"/>
    <w:rsid w:val="001E4A7E"/>
    <w:rsid w:val="001E4D11"/>
    <w:rsid w:val="001E4E0B"/>
    <w:rsid w:val="001E5125"/>
    <w:rsid w:val="001E6709"/>
    <w:rsid w:val="001E6FFF"/>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75C8"/>
    <w:rsid w:val="002079BD"/>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FC8"/>
    <w:rsid w:val="002460E0"/>
    <w:rsid w:val="00246275"/>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64DF"/>
    <w:rsid w:val="00266594"/>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D20"/>
    <w:rsid w:val="002917C6"/>
    <w:rsid w:val="00291ECF"/>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571"/>
    <w:rsid w:val="003237BB"/>
    <w:rsid w:val="00323B9A"/>
    <w:rsid w:val="00324C68"/>
    <w:rsid w:val="00324F93"/>
    <w:rsid w:val="00325785"/>
    <w:rsid w:val="0032639E"/>
    <w:rsid w:val="00327A5C"/>
    <w:rsid w:val="00327EA7"/>
    <w:rsid w:val="003303AC"/>
    <w:rsid w:val="00330C9E"/>
    <w:rsid w:val="00330E40"/>
    <w:rsid w:val="00331398"/>
    <w:rsid w:val="00331BEF"/>
    <w:rsid w:val="00333803"/>
    <w:rsid w:val="003358A2"/>
    <w:rsid w:val="00336B81"/>
    <w:rsid w:val="00341C42"/>
    <w:rsid w:val="003422F5"/>
    <w:rsid w:val="0034301C"/>
    <w:rsid w:val="00344490"/>
    <w:rsid w:val="00344846"/>
    <w:rsid w:val="00344A3B"/>
    <w:rsid w:val="00346500"/>
    <w:rsid w:val="00346550"/>
    <w:rsid w:val="00346945"/>
    <w:rsid w:val="003469EF"/>
    <w:rsid w:val="00347EB8"/>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3707"/>
    <w:rsid w:val="003A3A0D"/>
    <w:rsid w:val="003A3CAD"/>
    <w:rsid w:val="003A3D05"/>
    <w:rsid w:val="003A5154"/>
    <w:rsid w:val="003A5E12"/>
    <w:rsid w:val="003A6EAB"/>
    <w:rsid w:val="003B129F"/>
    <w:rsid w:val="003B2230"/>
    <w:rsid w:val="003B2B59"/>
    <w:rsid w:val="003B31E7"/>
    <w:rsid w:val="003B404A"/>
    <w:rsid w:val="003B4E11"/>
    <w:rsid w:val="003B50F0"/>
    <w:rsid w:val="003B51E6"/>
    <w:rsid w:val="003B5782"/>
    <w:rsid w:val="003B5D82"/>
    <w:rsid w:val="003B5FD7"/>
    <w:rsid w:val="003B6633"/>
    <w:rsid w:val="003B6C05"/>
    <w:rsid w:val="003B6CB8"/>
    <w:rsid w:val="003C0824"/>
    <w:rsid w:val="003C0EC8"/>
    <w:rsid w:val="003C1323"/>
    <w:rsid w:val="003C224A"/>
    <w:rsid w:val="003C2602"/>
    <w:rsid w:val="003C2CEB"/>
    <w:rsid w:val="003C572A"/>
    <w:rsid w:val="003C5DF6"/>
    <w:rsid w:val="003C6001"/>
    <w:rsid w:val="003C6855"/>
    <w:rsid w:val="003C69C7"/>
    <w:rsid w:val="003D01CE"/>
    <w:rsid w:val="003D0AE5"/>
    <w:rsid w:val="003D2C3F"/>
    <w:rsid w:val="003D39EC"/>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5F91"/>
    <w:rsid w:val="003F7142"/>
    <w:rsid w:val="00400008"/>
    <w:rsid w:val="004002F8"/>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EAD"/>
    <w:rsid w:val="004336BB"/>
    <w:rsid w:val="004338A2"/>
    <w:rsid w:val="004340A8"/>
    <w:rsid w:val="00441630"/>
    <w:rsid w:val="0044192F"/>
    <w:rsid w:val="004435B5"/>
    <w:rsid w:val="004435EF"/>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676E"/>
    <w:rsid w:val="00476984"/>
    <w:rsid w:val="00477B98"/>
    <w:rsid w:val="004812A6"/>
    <w:rsid w:val="004845E3"/>
    <w:rsid w:val="00487271"/>
    <w:rsid w:val="0049130A"/>
    <w:rsid w:val="00492B25"/>
    <w:rsid w:val="004931BA"/>
    <w:rsid w:val="00493710"/>
    <w:rsid w:val="0049516B"/>
    <w:rsid w:val="00495D05"/>
    <w:rsid w:val="00495E75"/>
    <w:rsid w:val="00496C52"/>
    <w:rsid w:val="00497683"/>
    <w:rsid w:val="004A1C28"/>
    <w:rsid w:val="004A2400"/>
    <w:rsid w:val="004A2F4E"/>
    <w:rsid w:val="004A3318"/>
    <w:rsid w:val="004A3388"/>
    <w:rsid w:val="004A5994"/>
    <w:rsid w:val="004A5C1B"/>
    <w:rsid w:val="004A5DA4"/>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A98"/>
    <w:rsid w:val="004E6D9A"/>
    <w:rsid w:val="004E7ABA"/>
    <w:rsid w:val="004F0100"/>
    <w:rsid w:val="004F06D4"/>
    <w:rsid w:val="004F0CE1"/>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B3B"/>
    <w:rsid w:val="005153CA"/>
    <w:rsid w:val="00515EB1"/>
    <w:rsid w:val="005164C3"/>
    <w:rsid w:val="00516839"/>
    <w:rsid w:val="00517A7F"/>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60FE"/>
    <w:rsid w:val="0056012D"/>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775E"/>
    <w:rsid w:val="005C78D2"/>
    <w:rsid w:val="005C7DEB"/>
    <w:rsid w:val="005D0674"/>
    <w:rsid w:val="005D069B"/>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E16"/>
    <w:rsid w:val="005F1FCF"/>
    <w:rsid w:val="005F3085"/>
    <w:rsid w:val="005F3122"/>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3622"/>
    <w:rsid w:val="00624572"/>
    <w:rsid w:val="00624CC2"/>
    <w:rsid w:val="00625041"/>
    <w:rsid w:val="00625BBE"/>
    <w:rsid w:val="006278F6"/>
    <w:rsid w:val="00627A2F"/>
    <w:rsid w:val="00630056"/>
    <w:rsid w:val="006306FD"/>
    <w:rsid w:val="00630D8E"/>
    <w:rsid w:val="00631918"/>
    <w:rsid w:val="006320D7"/>
    <w:rsid w:val="006330A5"/>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50E1"/>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3A2"/>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81C81"/>
    <w:rsid w:val="00781ECA"/>
    <w:rsid w:val="007821F8"/>
    <w:rsid w:val="0078324D"/>
    <w:rsid w:val="0078379B"/>
    <w:rsid w:val="00783F27"/>
    <w:rsid w:val="00784883"/>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9E8"/>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F01"/>
    <w:rsid w:val="0080330F"/>
    <w:rsid w:val="00803349"/>
    <w:rsid w:val="00803DE0"/>
    <w:rsid w:val="00804CF7"/>
    <w:rsid w:val="00805CEA"/>
    <w:rsid w:val="008062F1"/>
    <w:rsid w:val="008063D2"/>
    <w:rsid w:val="00807A25"/>
    <w:rsid w:val="00810620"/>
    <w:rsid w:val="008125C5"/>
    <w:rsid w:val="008128FD"/>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E58"/>
    <w:rsid w:val="0087234A"/>
    <w:rsid w:val="0087334B"/>
    <w:rsid w:val="008733B4"/>
    <w:rsid w:val="00873FF5"/>
    <w:rsid w:val="008743EA"/>
    <w:rsid w:val="00874B72"/>
    <w:rsid w:val="00874B88"/>
    <w:rsid w:val="00874EE6"/>
    <w:rsid w:val="00875051"/>
    <w:rsid w:val="008750B8"/>
    <w:rsid w:val="008767EB"/>
    <w:rsid w:val="00876F41"/>
    <w:rsid w:val="00877FAB"/>
    <w:rsid w:val="00880267"/>
    <w:rsid w:val="008802E9"/>
    <w:rsid w:val="00880CFF"/>
    <w:rsid w:val="008818F6"/>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BD5"/>
    <w:rsid w:val="00944C0F"/>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2C6A"/>
    <w:rsid w:val="00992CF9"/>
    <w:rsid w:val="0099403E"/>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A0049F"/>
    <w:rsid w:val="00A029FD"/>
    <w:rsid w:val="00A03E5D"/>
    <w:rsid w:val="00A04046"/>
    <w:rsid w:val="00A04158"/>
    <w:rsid w:val="00A05736"/>
    <w:rsid w:val="00A057E6"/>
    <w:rsid w:val="00A11438"/>
    <w:rsid w:val="00A12AAE"/>
    <w:rsid w:val="00A12C5A"/>
    <w:rsid w:val="00A13C60"/>
    <w:rsid w:val="00A141B2"/>
    <w:rsid w:val="00A15AC3"/>
    <w:rsid w:val="00A164C9"/>
    <w:rsid w:val="00A1697C"/>
    <w:rsid w:val="00A16DFC"/>
    <w:rsid w:val="00A20446"/>
    <w:rsid w:val="00A2045D"/>
    <w:rsid w:val="00A2134D"/>
    <w:rsid w:val="00A22BC9"/>
    <w:rsid w:val="00A239E1"/>
    <w:rsid w:val="00A24268"/>
    <w:rsid w:val="00A26608"/>
    <w:rsid w:val="00A26914"/>
    <w:rsid w:val="00A2726C"/>
    <w:rsid w:val="00A273C7"/>
    <w:rsid w:val="00A30565"/>
    <w:rsid w:val="00A308D2"/>
    <w:rsid w:val="00A30A6E"/>
    <w:rsid w:val="00A30B3A"/>
    <w:rsid w:val="00A3191A"/>
    <w:rsid w:val="00A326AB"/>
    <w:rsid w:val="00A327A6"/>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42E1"/>
    <w:rsid w:val="00A454E2"/>
    <w:rsid w:val="00A45CD0"/>
    <w:rsid w:val="00A464EF"/>
    <w:rsid w:val="00A469F3"/>
    <w:rsid w:val="00A47C3F"/>
    <w:rsid w:val="00A502A6"/>
    <w:rsid w:val="00A504E7"/>
    <w:rsid w:val="00A5086E"/>
    <w:rsid w:val="00A50DED"/>
    <w:rsid w:val="00A51C7B"/>
    <w:rsid w:val="00A53EE8"/>
    <w:rsid w:val="00A548FB"/>
    <w:rsid w:val="00A54F2D"/>
    <w:rsid w:val="00A5647C"/>
    <w:rsid w:val="00A60232"/>
    <w:rsid w:val="00A615BF"/>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5116"/>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AC6"/>
    <w:rsid w:val="00B31DCB"/>
    <w:rsid w:val="00B3219B"/>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B19"/>
    <w:rsid w:val="00BB0D5A"/>
    <w:rsid w:val="00BB3AC8"/>
    <w:rsid w:val="00BB6AED"/>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AFB"/>
    <w:rsid w:val="00C04339"/>
    <w:rsid w:val="00C06307"/>
    <w:rsid w:val="00C06E5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3B28"/>
    <w:rsid w:val="00C53BC6"/>
    <w:rsid w:val="00C5444D"/>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494A"/>
    <w:rsid w:val="00D0503D"/>
    <w:rsid w:val="00D06D78"/>
    <w:rsid w:val="00D07749"/>
    <w:rsid w:val="00D101A1"/>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6809"/>
    <w:rsid w:val="00DA696A"/>
    <w:rsid w:val="00DA6B2E"/>
    <w:rsid w:val="00DA6E01"/>
    <w:rsid w:val="00DA7D15"/>
    <w:rsid w:val="00DB0DF6"/>
    <w:rsid w:val="00DB1677"/>
    <w:rsid w:val="00DB1B4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CF8"/>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24C"/>
    <w:rsid w:val="00E3791D"/>
    <w:rsid w:val="00E37B47"/>
    <w:rsid w:val="00E40044"/>
    <w:rsid w:val="00E400F3"/>
    <w:rsid w:val="00E4254D"/>
    <w:rsid w:val="00E4378D"/>
    <w:rsid w:val="00E43FDD"/>
    <w:rsid w:val="00E443E5"/>
    <w:rsid w:val="00E44637"/>
    <w:rsid w:val="00E47419"/>
    <w:rsid w:val="00E516DC"/>
    <w:rsid w:val="00E524FA"/>
    <w:rsid w:val="00E52E83"/>
    <w:rsid w:val="00E52F57"/>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EA3"/>
    <w:rsid w:val="00E723E6"/>
    <w:rsid w:val="00E7303F"/>
    <w:rsid w:val="00E74760"/>
    <w:rsid w:val="00E74D2D"/>
    <w:rsid w:val="00E75F6C"/>
    <w:rsid w:val="00E7616C"/>
    <w:rsid w:val="00E763FA"/>
    <w:rsid w:val="00E76440"/>
    <w:rsid w:val="00E7682B"/>
    <w:rsid w:val="00E76A85"/>
    <w:rsid w:val="00E771CA"/>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2DD"/>
    <w:rsid w:val="00EA1B36"/>
    <w:rsid w:val="00EA3EFB"/>
    <w:rsid w:val="00EA4773"/>
    <w:rsid w:val="00EA4B58"/>
    <w:rsid w:val="00EA4EB2"/>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49F5"/>
    <w:rsid w:val="00F25C0D"/>
    <w:rsid w:val="00F26F27"/>
    <w:rsid w:val="00F27921"/>
    <w:rsid w:val="00F30B03"/>
    <w:rsid w:val="00F31B13"/>
    <w:rsid w:val="00F325A3"/>
    <w:rsid w:val="00F333BE"/>
    <w:rsid w:val="00F3412A"/>
    <w:rsid w:val="00F34292"/>
    <w:rsid w:val="00F3546A"/>
    <w:rsid w:val="00F3589F"/>
    <w:rsid w:val="00F3657D"/>
    <w:rsid w:val="00F369D1"/>
    <w:rsid w:val="00F36DB4"/>
    <w:rsid w:val="00F36FA1"/>
    <w:rsid w:val="00F40297"/>
    <w:rsid w:val="00F405D8"/>
    <w:rsid w:val="00F43684"/>
    <w:rsid w:val="00F44866"/>
    <w:rsid w:val="00F44AB7"/>
    <w:rsid w:val="00F4518D"/>
    <w:rsid w:val="00F454C7"/>
    <w:rsid w:val="00F465C2"/>
    <w:rsid w:val="00F46D2F"/>
    <w:rsid w:val="00F47402"/>
    <w:rsid w:val="00F47FF5"/>
    <w:rsid w:val="00F5506C"/>
    <w:rsid w:val="00F5506D"/>
    <w:rsid w:val="00F5728B"/>
    <w:rsid w:val="00F5744E"/>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BE0"/>
    <w:rsid w:val="00F82A32"/>
    <w:rsid w:val="00F82D69"/>
    <w:rsid w:val="00F830E9"/>
    <w:rsid w:val="00F831B7"/>
    <w:rsid w:val="00F8359C"/>
    <w:rsid w:val="00F83A2F"/>
    <w:rsid w:val="00F857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8A4"/>
    <w:rsid w:val="00FA42B6"/>
    <w:rsid w:val="00FA45B2"/>
    <w:rsid w:val="00FA4998"/>
    <w:rsid w:val="00FA6E7E"/>
    <w:rsid w:val="00FA7191"/>
    <w:rsid w:val="00FA72D1"/>
    <w:rsid w:val="00FA7F44"/>
    <w:rsid w:val="00FB0CD6"/>
    <w:rsid w:val="00FB1058"/>
    <w:rsid w:val="00FB1298"/>
    <w:rsid w:val="00FB14C8"/>
    <w:rsid w:val="00FB1D93"/>
    <w:rsid w:val="00FB28FC"/>
    <w:rsid w:val="00FB3852"/>
    <w:rsid w:val="00FB3CCD"/>
    <w:rsid w:val="00FB3E50"/>
    <w:rsid w:val="00FB42CF"/>
    <w:rsid w:val="00FB5F5D"/>
    <w:rsid w:val="00FB6512"/>
    <w:rsid w:val="00FB6869"/>
    <w:rsid w:val="00FB6BA4"/>
    <w:rsid w:val="00FB6FAC"/>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8D3"/>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DE"/>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lang w:eastAsia="ru-RU"/>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BB2B-1FB7-4427-972B-070B1BCD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1</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 В. Иванова</cp:lastModifiedBy>
  <cp:revision>225</cp:revision>
  <cp:lastPrinted>2017-11-15T06:18:00Z</cp:lastPrinted>
  <dcterms:created xsi:type="dcterms:W3CDTF">2013-04-06T10:34:00Z</dcterms:created>
  <dcterms:modified xsi:type="dcterms:W3CDTF">2017-11-24T05:31:00Z</dcterms:modified>
</cp:coreProperties>
</file>