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1C310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1C31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5C1AC8" wp14:editId="677C23E6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1C3100">
        <w:rPr>
          <w:rFonts w:ascii="Arial" w:hAnsi="Arial" w:cs="Arial"/>
          <w:sz w:val="28"/>
        </w:rPr>
        <w:t>Администрация</w:t>
      </w: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1C3100">
        <w:rPr>
          <w:rFonts w:ascii="Arial" w:hAnsi="Arial" w:cs="Arial"/>
          <w:sz w:val="28"/>
        </w:rPr>
        <w:t>Светлоярского муниципального района Волгоградской области</w:t>
      </w:r>
      <w:r w:rsidRPr="001C3100">
        <w:rPr>
          <w:rFonts w:ascii="Arial" w:hAnsi="Arial" w:cs="Arial"/>
        </w:rPr>
        <w:t xml:space="preserve">                </w:t>
      </w:r>
    </w:p>
    <w:p w:rsidR="008F3F59" w:rsidRPr="001C3100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1C3100">
        <w:rPr>
          <w:rFonts w:ascii="Arial" w:hAnsi="Arial" w:cs="Arial"/>
          <w:b/>
          <w:sz w:val="36"/>
        </w:rPr>
        <w:t xml:space="preserve"> ПОСТАНОВЛЕНИЕ</w:t>
      </w:r>
    </w:p>
    <w:p w:rsidR="008F3F59" w:rsidRDefault="001C551D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30.10.2017№ </w:t>
      </w:r>
      <w:r w:rsidR="00ED2AF3">
        <w:rPr>
          <w:rFonts w:ascii="Arial" w:hAnsi="Arial" w:cs="Arial"/>
          <w:sz w:val="24"/>
          <w:szCs w:val="26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6"/>
        </w:rPr>
        <w:t>2305</w:t>
      </w:r>
    </w:p>
    <w:p w:rsidR="001C3100" w:rsidRPr="001C3100" w:rsidRDefault="001C3100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606CC" w:rsidRPr="001C3100" w:rsidRDefault="00A606CC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О внесении изменений в постановление</w:t>
      </w:r>
    </w:p>
    <w:p w:rsidR="00A606CC" w:rsidRPr="001C3100" w:rsidRDefault="00A606CC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администрации Светлоярского</w:t>
      </w:r>
    </w:p>
    <w:p w:rsidR="00A606CC" w:rsidRPr="001C3100" w:rsidRDefault="008D070B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муниципального района от 13.06.2017</w:t>
      </w:r>
    </w:p>
    <w:p w:rsidR="008D070B" w:rsidRPr="008D070B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№ 1237</w:t>
      </w:r>
      <w:r w:rsidR="00A606CC" w:rsidRPr="001C3100">
        <w:rPr>
          <w:rFonts w:ascii="Arial" w:hAnsi="Arial" w:cs="Arial"/>
          <w:sz w:val="24"/>
          <w:szCs w:val="26"/>
        </w:rPr>
        <w:t xml:space="preserve"> «</w:t>
      </w:r>
      <w:r w:rsidRPr="008D070B">
        <w:rPr>
          <w:rFonts w:ascii="Arial" w:hAnsi="Arial" w:cs="Arial"/>
          <w:sz w:val="24"/>
          <w:szCs w:val="26"/>
        </w:rPr>
        <w:t xml:space="preserve">Об утверждении </w:t>
      </w:r>
      <w:proofErr w:type="gramStart"/>
      <w:r w:rsidRPr="008D070B">
        <w:rPr>
          <w:rFonts w:ascii="Arial" w:hAnsi="Arial" w:cs="Arial"/>
          <w:sz w:val="24"/>
          <w:szCs w:val="26"/>
        </w:rPr>
        <w:t>муниципальной</w:t>
      </w:r>
      <w:proofErr w:type="gramEnd"/>
    </w:p>
    <w:p w:rsidR="008D070B" w:rsidRPr="008D070B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 xml:space="preserve">программы «Поддержка развития </w:t>
      </w:r>
    </w:p>
    <w:p w:rsidR="008D070B" w:rsidRPr="008D070B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Российского казачества на территории</w:t>
      </w:r>
    </w:p>
    <w:p w:rsidR="008D070B" w:rsidRPr="008D070B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Светлоярского муниципального района</w:t>
      </w:r>
    </w:p>
    <w:p w:rsidR="008F3F59" w:rsidRPr="001C3100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Волгогра</w:t>
      </w:r>
      <w:r>
        <w:rPr>
          <w:rFonts w:ascii="Arial" w:hAnsi="Arial" w:cs="Arial"/>
          <w:sz w:val="24"/>
          <w:szCs w:val="26"/>
        </w:rPr>
        <w:t>дской области на 2017-2019 годы</w:t>
      </w:r>
      <w:r w:rsidR="001C7881" w:rsidRPr="001C3100">
        <w:rPr>
          <w:rFonts w:ascii="Arial" w:hAnsi="Arial" w:cs="Arial"/>
          <w:sz w:val="24"/>
          <w:szCs w:val="26"/>
        </w:rPr>
        <w:t>»</w:t>
      </w:r>
    </w:p>
    <w:p w:rsidR="008F3F59" w:rsidRPr="001C3100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8F3F59" w:rsidRPr="001C3100" w:rsidRDefault="008F3F59" w:rsidP="00281905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color w:val="000000"/>
          <w:sz w:val="24"/>
          <w:szCs w:val="26"/>
        </w:rPr>
        <w:t xml:space="preserve"> </w:t>
      </w:r>
      <w:r w:rsidRPr="001C3100">
        <w:rPr>
          <w:rFonts w:ascii="Arial" w:hAnsi="Arial" w:cs="Arial"/>
          <w:color w:val="000000"/>
          <w:sz w:val="24"/>
          <w:szCs w:val="26"/>
        </w:rPr>
        <w:tab/>
      </w:r>
      <w:r w:rsidRPr="001C3100">
        <w:rPr>
          <w:rFonts w:ascii="Arial" w:hAnsi="Arial" w:cs="Arial"/>
          <w:sz w:val="24"/>
          <w:szCs w:val="26"/>
        </w:rPr>
        <w:t xml:space="preserve">В соответствии с Федеральным законом </w:t>
      </w:r>
      <w:r w:rsidR="006165AA" w:rsidRPr="001C3100">
        <w:rPr>
          <w:rFonts w:ascii="Arial" w:hAnsi="Arial" w:cs="Arial"/>
          <w:sz w:val="24"/>
          <w:szCs w:val="26"/>
        </w:rPr>
        <w:t xml:space="preserve">от 06.10.2003 </w:t>
      </w:r>
      <w:r w:rsidRPr="001C3100">
        <w:rPr>
          <w:rFonts w:ascii="Arial" w:hAnsi="Arial" w:cs="Arial"/>
          <w:sz w:val="24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620A87" w:rsidRPr="001C3100">
        <w:rPr>
          <w:rFonts w:ascii="Arial" w:hAnsi="Arial" w:cs="Arial"/>
          <w:sz w:val="24"/>
          <w:szCs w:val="26"/>
        </w:rPr>
        <w:t xml:space="preserve"> </w:t>
      </w:r>
      <w:r w:rsidR="00833304" w:rsidRPr="001C3100">
        <w:rPr>
          <w:rFonts w:ascii="Arial" w:hAnsi="Arial" w:cs="Arial"/>
          <w:sz w:val="24"/>
          <w:szCs w:val="26"/>
        </w:rPr>
        <w:t xml:space="preserve"> </w:t>
      </w:r>
      <w:r w:rsidR="00620A87" w:rsidRPr="001C3100">
        <w:rPr>
          <w:rFonts w:ascii="Arial" w:hAnsi="Arial" w:cs="Arial"/>
          <w:sz w:val="24"/>
          <w:szCs w:val="26"/>
        </w:rPr>
        <w:t>руководствуясь постановлением администрации  Светлоярского  муниципального  района Волгоградской  области  от  13.08.2013 № 1665 «Об утверждении порядка разработки, формирования и реализации муниципальных программ», Уставом  Светлоярского  муниципального  района  Волгоградской  области</w:t>
      </w:r>
      <w:r w:rsidR="005F2CDF" w:rsidRPr="001C3100">
        <w:rPr>
          <w:rFonts w:ascii="Arial" w:hAnsi="Arial" w:cs="Arial"/>
          <w:sz w:val="24"/>
          <w:szCs w:val="26"/>
        </w:rPr>
        <w:t>,</w:t>
      </w:r>
      <w:r w:rsidR="005F2CDF" w:rsidRPr="001C3100">
        <w:rPr>
          <w:rFonts w:ascii="Arial" w:hAnsi="Arial" w:cs="Arial"/>
          <w:sz w:val="20"/>
        </w:rPr>
        <w:t xml:space="preserve"> </w:t>
      </w:r>
      <w:r w:rsidR="005F2CDF" w:rsidRPr="001C3100">
        <w:rPr>
          <w:rFonts w:ascii="Arial" w:hAnsi="Arial" w:cs="Arial"/>
          <w:sz w:val="24"/>
          <w:szCs w:val="26"/>
        </w:rPr>
        <w:t>в целях эффективной реализации муниципальной программы  «</w:t>
      </w:r>
      <w:r w:rsidR="00281905">
        <w:rPr>
          <w:rFonts w:ascii="Arial" w:hAnsi="Arial" w:cs="Arial"/>
          <w:sz w:val="24"/>
          <w:szCs w:val="26"/>
        </w:rPr>
        <w:t xml:space="preserve">Поддержка развития </w:t>
      </w:r>
      <w:r w:rsidR="00281905" w:rsidRPr="00281905">
        <w:rPr>
          <w:rFonts w:ascii="Arial" w:hAnsi="Arial" w:cs="Arial"/>
          <w:sz w:val="24"/>
          <w:szCs w:val="26"/>
        </w:rPr>
        <w:t>Росси</w:t>
      </w:r>
      <w:r w:rsidR="00281905">
        <w:rPr>
          <w:rFonts w:ascii="Arial" w:hAnsi="Arial" w:cs="Arial"/>
          <w:sz w:val="24"/>
          <w:szCs w:val="26"/>
        </w:rPr>
        <w:t xml:space="preserve">йского казачества на территории </w:t>
      </w:r>
      <w:r w:rsidR="00281905" w:rsidRPr="00281905">
        <w:rPr>
          <w:rFonts w:ascii="Arial" w:hAnsi="Arial" w:cs="Arial"/>
          <w:sz w:val="24"/>
          <w:szCs w:val="26"/>
        </w:rPr>
        <w:t>Свет</w:t>
      </w:r>
      <w:r w:rsidR="00281905">
        <w:rPr>
          <w:rFonts w:ascii="Arial" w:hAnsi="Arial" w:cs="Arial"/>
          <w:sz w:val="24"/>
          <w:szCs w:val="26"/>
        </w:rPr>
        <w:t xml:space="preserve">лоярского муниципального района </w:t>
      </w:r>
      <w:r w:rsidR="00281905" w:rsidRPr="00281905">
        <w:rPr>
          <w:rFonts w:ascii="Arial" w:hAnsi="Arial" w:cs="Arial"/>
          <w:sz w:val="24"/>
          <w:szCs w:val="26"/>
        </w:rPr>
        <w:t>Волгоградской области на 2017-2019 годы</w:t>
      </w:r>
      <w:r w:rsidR="005F2CDF" w:rsidRPr="001C3100">
        <w:rPr>
          <w:rFonts w:ascii="Arial" w:hAnsi="Arial" w:cs="Arial"/>
          <w:sz w:val="24"/>
          <w:szCs w:val="26"/>
        </w:rPr>
        <w:t>»,</w:t>
      </w:r>
    </w:p>
    <w:p w:rsidR="008F3F59" w:rsidRPr="001C3100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1C3100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1C3100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A606CC" w:rsidRPr="001C3100" w:rsidRDefault="00A606CC" w:rsidP="00A606CC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A606CC" w:rsidRPr="001C3100" w:rsidRDefault="00A606CC" w:rsidP="00A606CC">
      <w:pPr>
        <w:pStyle w:val="a4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 xml:space="preserve">Внести в постановление администрации Светлоярского муниципального района </w:t>
      </w:r>
      <w:r w:rsidR="00666C55" w:rsidRPr="001C3100">
        <w:rPr>
          <w:rFonts w:ascii="Arial" w:hAnsi="Arial" w:cs="Arial"/>
          <w:sz w:val="24"/>
          <w:szCs w:val="26"/>
        </w:rPr>
        <w:t>от  13.08.2013 № 1665 «Об утверждении порядка разработки, формирования и реализации муниципальных программ», Уставом  Светлоярского  муниципального  района  Волгоградской  области,</w:t>
      </w:r>
      <w:r w:rsidR="00666C55" w:rsidRPr="001C3100">
        <w:rPr>
          <w:rFonts w:ascii="Arial" w:hAnsi="Arial" w:cs="Arial"/>
          <w:sz w:val="20"/>
        </w:rPr>
        <w:t xml:space="preserve"> </w:t>
      </w:r>
      <w:r w:rsidR="00666C55" w:rsidRPr="001C3100">
        <w:rPr>
          <w:rFonts w:ascii="Arial" w:hAnsi="Arial" w:cs="Arial"/>
          <w:sz w:val="24"/>
          <w:szCs w:val="26"/>
        </w:rPr>
        <w:t>в целях эффективной реализации муниципальной программы  «</w:t>
      </w:r>
      <w:r w:rsidR="00666C55">
        <w:rPr>
          <w:rFonts w:ascii="Arial" w:hAnsi="Arial" w:cs="Arial"/>
          <w:sz w:val="24"/>
          <w:szCs w:val="26"/>
        </w:rPr>
        <w:t xml:space="preserve">Поддержка развития </w:t>
      </w:r>
      <w:r w:rsidR="00666C55" w:rsidRPr="00281905">
        <w:rPr>
          <w:rFonts w:ascii="Arial" w:hAnsi="Arial" w:cs="Arial"/>
          <w:sz w:val="24"/>
          <w:szCs w:val="26"/>
        </w:rPr>
        <w:t>Росси</w:t>
      </w:r>
      <w:r w:rsidR="00666C55">
        <w:rPr>
          <w:rFonts w:ascii="Arial" w:hAnsi="Arial" w:cs="Arial"/>
          <w:sz w:val="24"/>
          <w:szCs w:val="26"/>
        </w:rPr>
        <w:t xml:space="preserve">йского казачества на территории </w:t>
      </w:r>
      <w:r w:rsidR="00666C55" w:rsidRPr="00281905">
        <w:rPr>
          <w:rFonts w:ascii="Arial" w:hAnsi="Arial" w:cs="Arial"/>
          <w:sz w:val="24"/>
          <w:szCs w:val="26"/>
        </w:rPr>
        <w:t>Свет</w:t>
      </w:r>
      <w:r w:rsidR="00666C55">
        <w:rPr>
          <w:rFonts w:ascii="Arial" w:hAnsi="Arial" w:cs="Arial"/>
          <w:sz w:val="24"/>
          <w:szCs w:val="26"/>
        </w:rPr>
        <w:t xml:space="preserve">лоярского муниципального района </w:t>
      </w:r>
      <w:r w:rsidR="00666C55" w:rsidRPr="00281905">
        <w:rPr>
          <w:rFonts w:ascii="Arial" w:hAnsi="Arial" w:cs="Arial"/>
          <w:sz w:val="24"/>
          <w:szCs w:val="26"/>
        </w:rPr>
        <w:t>Волгоградской области на 2017-2019 годы</w:t>
      </w:r>
      <w:r w:rsidR="00666C55" w:rsidRPr="001C3100">
        <w:rPr>
          <w:rFonts w:ascii="Arial" w:hAnsi="Arial" w:cs="Arial"/>
          <w:sz w:val="24"/>
          <w:szCs w:val="26"/>
        </w:rPr>
        <w:t>»</w:t>
      </w:r>
      <w:r w:rsidRPr="001C3100">
        <w:rPr>
          <w:rFonts w:ascii="Arial" w:hAnsi="Arial" w:cs="Arial"/>
          <w:sz w:val="24"/>
          <w:szCs w:val="26"/>
        </w:rPr>
        <w:t xml:space="preserve"> следующие изменения:</w:t>
      </w:r>
    </w:p>
    <w:p w:rsidR="00D528D9" w:rsidRPr="001C3100" w:rsidRDefault="00A606CC" w:rsidP="00D528D9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Cs w:val="26"/>
        </w:rPr>
      </w:pPr>
      <w:r w:rsidRPr="001C3100">
        <w:rPr>
          <w:rFonts w:ascii="Arial" w:hAnsi="Arial" w:cs="Arial"/>
          <w:szCs w:val="26"/>
        </w:rPr>
        <w:t xml:space="preserve">1.1. </w:t>
      </w:r>
      <w:r w:rsidR="00D528D9" w:rsidRPr="001C3100">
        <w:rPr>
          <w:rFonts w:ascii="Arial" w:hAnsi="Arial" w:cs="Arial"/>
          <w:color w:val="000000"/>
          <w:szCs w:val="26"/>
        </w:rPr>
        <w:t>Графу</w:t>
      </w:r>
      <w:r w:rsidR="00892132" w:rsidRPr="001C3100">
        <w:rPr>
          <w:rFonts w:ascii="Arial" w:hAnsi="Arial" w:cs="Arial"/>
          <w:color w:val="000000"/>
          <w:szCs w:val="26"/>
        </w:rPr>
        <w:t xml:space="preserve"> 1</w:t>
      </w:r>
      <w:r w:rsidR="00666C55">
        <w:rPr>
          <w:rFonts w:ascii="Arial" w:hAnsi="Arial" w:cs="Arial"/>
          <w:color w:val="000000"/>
          <w:szCs w:val="26"/>
        </w:rPr>
        <w:t xml:space="preserve"> «</w:t>
      </w:r>
      <w:r w:rsidR="00666C55" w:rsidRPr="00666C55">
        <w:rPr>
          <w:rFonts w:ascii="Arial" w:hAnsi="Arial" w:cs="Arial"/>
          <w:color w:val="000000"/>
          <w:szCs w:val="26"/>
        </w:rPr>
        <w:t>Мероприятия по сохранению и дальнейшему развитию самобытной культуры казачества</w:t>
      </w:r>
      <w:r w:rsidR="00666C55">
        <w:rPr>
          <w:rFonts w:ascii="Arial" w:hAnsi="Arial" w:cs="Arial"/>
          <w:color w:val="000000"/>
          <w:szCs w:val="26"/>
        </w:rPr>
        <w:t>» раздела 3</w:t>
      </w:r>
      <w:r w:rsidR="00D528D9" w:rsidRPr="001C3100">
        <w:rPr>
          <w:rFonts w:ascii="Arial" w:hAnsi="Arial" w:cs="Arial"/>
          <w:color w:val="000000"/>
          <w:szCs w:val="26"/>
        </w:rPr>
        <w:t xml:space="preserve">. «Система программных мероприятий»  изложить в новой редакции: 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552"/>
        <w:gridCol w:w="567"/>
        <w:gridCol w:w="708"/>
        <w:gridCol w:w="567"/>
      </w:tblGrid>
      <w:tr w:rsidR="00666C55" w:rsidRPr="00AF23E0" w:rsidTr="00027E3D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1C3100" w:rsidRDefault="00666C55" w:rsidP="00027E3D">
            <w:pPr>
              <w:pStyle w:val="a7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C3100">
              <w:rPr>
                <w:rFonts w:ascii="Arial" w:hAnsi="Arial" w:cs="Arial"/>
                <w:szCs w:val="24"/>
                <w:lang w:val="ru-RU"/>
              </w:rPr>
              <w:t>1.1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034745">
              <w:rPr>
                <w:rFonts w:ascii="Arial" w:hAnsi="Arial" w:cs="Arial"/>
              </w:rPr>
              <w:t xml:space="preserve">Участие, организация и 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праздники) в целях развития </w:t>
            </w:r>
            <w:r w:rsidRPr="00034745">
              <w:rPr>
                <w:rFonts w:ascii="Arial" w:hAnsi="Arial" w:cs="Arial"/>
              </w:rPr>
              <w:lastRenderedPageBreak/>
              <w:t>казачества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lastRenderedPageBreak/>
              <w:t xml:space="preserve">Отдел по делам молодежи, культуре, спорту и туризму администрации Светлоярского муниципального района </w:t>
            </w:r>
            <w:r w:rsidRPr="00034745">
              <w:rPr>
                <w:rFonts w:ascii="Arial" w:hAnsi="Arial" w:cs="Arial"/>
              </w:rPr>
              <w:lastRenderedPageBreak/>
              <w:t>/ МБУК «Светлоярский историко-краеведческий музей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lastRenderedPageBreak/>
              <w:t>20172018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745">
              <w:rPr>
                <w:rFonts w:ascii="Arial" w:hAnsi="Arial" w:cs="Arial"/>
              </w:rPr>
              <w:t>0,0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</w:tc>
      </w:tr>
      <w:tr w:rsidR="00666C55" w:rsidRPr="00AF23E0" w:rsidTr="00027E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1C3100" w:rsidRDefault="00666C55" w:rsidP="00027E3D">
            <w:pPr>
              <w:pStyle w:val="a7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C3100">
              <w:rPr>
                <w:rFonts w:ascii="Arial" w:hAnsi="Arial" w:cs="Arial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Поддержка деятельности творческих казачьих коллективов Светлоярского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20172018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</w:tc>
      </w:tr>
      <w:tr w:rsidR="00666C55" w:rsidRPr="00AF23E0" w:rsidTr="00027E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1C3100" w:rsidRDefault="00666C55" w:rsidP="00027E3D">
            <w:pPr>
              <w:pStyle w:val="a7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Cs w:val="24"/>
                <w:lang w:val="ru-RU"/>
              </w:rPr>
            </w:pPr>
            <w:r w:rsidRPr="001C3100">
              <w:rPr>
                <w:rFonts w:ascii="Arial" w:hAnsi="Arial" w:cs="Arial"/>
                <w:szCs w:val="24"/>
                <w:lang w:val="ru-RU"/>
              </w:rPr>
              <w:t>1.3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Содействие в организации и проведении ежегодных уставных мероприятий казачьих обществ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20172018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  <w:p w:rsidR="00666C55" w:rsidRPr="00034745" w:rsidRDefault="00666C55" w:rsidP="00166A36">
            <w:pPr>
              <w:contextualSpacing/>
              <w:jc w:val="center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</w:tc>
      </w:tr>
      <w:tr w:rsidR="00666C55" w:rsidTr="00027E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1C3100" w:rsidRDefault="00666C55" w:rsidP="00027E3D">
            <w:pPr>
              <w:pStyle w:val="a7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outlineLvl w:val="1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  <w:bCs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34745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034745" w:rsidRDefault="00666C55" w:rsidP="00166A36">
            <w:pPr>
              <w:contextualSpacing/>
              <w:jc w:val="center"/>
              <w:rPr>
                <w:rFonts w:ascii="Arial" w:hAnsi="Arial" w:cs="Arial"/>
              </w:rPr>
            </w:pPr>
            <w:r w:rsidRPr="00034745">
              <w:rPr>
                <w:rFonts w:ascii="Arial" w:hAnsi="Arial" w:cs="Arial"/>
              </w:rPr>
              <w:t>-</w:t>
            </w:r>
          </w:p>
        </w:tc>
      </w:tr>
    </w:tbl>
    <w:p w:rsidR="00666C55" w:rsidRDefault="00A66334" w:rsidP="007134F5">
      <w:pPr>
        <w:pStyle w:val="a6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1.2</w:t>
      </w:r>
      <w:r w:rsidR="00CC1708" w:rsidRPr="001C3100">
        <w:rPr>
          <w:rFonts w:ascii="Arial" w:hAnsi="Arial" w:cs="Arial"/>
          <w:color w:val="000000"/>
          <w:szCs w:val="26"/>
        </w:rPr>
        <w:t xml:space="preserve">. </w:t>
      </w:r>
      <w:r w:rsidR="00666C55" w:rsidRPr="00666C55">
        <w:rPr>
          <w:rFonts w:ascii="Arial" w:hAnsi="Arial" w:cs="Arial"/>
          <w:color w:val="000000"/>
          <w:szCs w:val="26"/>
        </w:rPr>
        <w:t xml:space="preserve">Графу </w:t>
      </w:r>
      <w:r w:rsidR="00666C55">
        <w:rPr>
          <w:rFonts w:ascii="Arial" w:hAnsi="Arial" w:cs="Arial"/>
          <w:color w:val="000000"/>
          <w:szCs w:val="26"/>
        </w:rPr>
        <w:t>2</w:t>
      </w:r>
      <w:r w:rsidR="00666C55" w:rsidRPr="00666C55">
        <w:rPr>
          <w:rFonts w:ascii="Arial" w:hAnsi="Arial" w:cs="Arial"/>
          <w:color w:val="000000"/>
          <w:szCs w:val="26"/>
        </w:rPr>
        <w:t xml:space="preserve"> «Мероприятия по поддержке деятельности казачьих обществ по  патриотическому воспитанию молодежи и подготовке её к службе в армии, сохранению и дальнейшему развитию традиционной казачьей культуры»  изложить в новой редакции: </w:t>
      </w:r>
    </w:p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552"/>
        <w:gridCol w:w="567"/>
        <w:gridCol w:w="708"/>
        <w:gridCol w:w="567"/>
      </w:tblGrid>
      <w:tr w:rsidR="00666C55" w:rsidRPr="00666C55" w:rsidTr="00666C5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666C55">
              <w:rPr>
                <w:rFonts w:ascii="Arial" w:hAnsi="Arial" w:cs="Arial"/>
              </w:rPr>
              <w:t>2.1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666C55">
              <w:rPr>
                <w:rFonts w:ascii="Arial" w:hAnsi="Arial" w:cs="Arial"/>
              </w:rPr>
              <w:t>Содействие организации работы с казачьей молодежью, её военно-патриотическому,  духовно-нравственному и физическому воспитанию, сохранению и развитию казачьей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20172018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666C55" w:rsidRPr="00666C55" w:rsidTr="00666C5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666C55">
              <w:rPr>
                <w:rFonts w:ascii="Arial" w:hAnsi="Arial" w:cs="Arial"/>
              </w:rPr>
              <w:t>2.2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spacing w:after="160" w:line="240" w:lineRule="exact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666C55">
              <w:rPr>
                <w:rFonts w:ascii="Arial" w:hAnsi="Arial" w:cs="Arial"/>
              </w:rPr>
              <w:t>Проведение полевого выхода членов казачьих обществ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20172018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666C55" w:rsidRPr="00666C55" w:rsidTr="00666C5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5" w:rsidRPr="00666C55" w:rsidRDefault="00666C55" w:rsidP="00666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666C55">
              <w:rPr>
                <w:rFonts w:ascii="Arial" w:hAnsi="Arial" w:cs="Arial"/>
                <w:lang w:eastAsia="ru-RU"/>
              </w:rPr>
              <w:t>-</w:t>
            </w:r>
          </w:p>
        </w:tc>
      </w:tr>
    </w:tbl>
    <w:p w:rsidR="00303CEE" w:rsidRDefault="00303CEE" w:rsidP="007134F5">
      <w:pPr>
        <w:pStyle w:val="a6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1.3. Раздел 6</w:t>
      </w:r>
      <w:r w:rsidRPr="001C3100">
        <w:rPr>
          <w:rFonts w:ascii="Arial" w:hAnsi="Arial" w:cs="Arial"/>
          <w:color w:val="000000"/>
          <w:szCs w:val="26"/>
        </w:rPr>
        <w:t>. «</w:t>
      </w:r>
      <w:r w:rsidRPr="00303CEE">
        <w:rPr>
          <w:rFonts w:ascii="Arial" w:hAnsi="Arial" w:cs="Arial"/>
          <w:color w:val="000000"/>
          <w:szCs w:val="26"/>
        </w:rPr>
        <w:t>6.</w:t>
      </w:r>
      <w:r w:rsidRPr="00303CEE">
        <w:rPr>
          <w:rFonts w:ascii="Arial" w:hAnsi="Arial" w:cs="Arial"/>
          <w:color w:val="000000"/>
          <w:szCs w:val="26"/>
        </w:rPr>
        <w:tab/>
        <w:t>Технико-экономическое обоснование Программы</w:t>
      </w:r>
      <w:r w:rsidRPr="001C3100">
        <w:rPr>
          <w:rFonts w:ascii="Arial" w:hAnsi="Arial" w:cs="Arial"/>
          <w:color w:val="000000"/>
          <w:szCs w:val="26"/>
        </w:rPr>
        <w:t>»</w:t>
      </w:r>
      <w:r w:rsidRPr="001C3100">
        <w:rPr>
          <w:rFonts w:ascii="Arial" w:hAnsi="Arial" w:cs="Arial"/>
          <w:szCs w:val="26"/>
        </w:rPr>
        <w:t xml:space="preserve"> </w:t>
      </w:r>
      <w:r w:rsidRPr="001C3100">
        <w:rPr>
          <w:rFonts w:ascii="Arial" w:hAnsi="Arial" w:cs="Arial"/>
          <w:color w:val="000000"/>
          <w:szCs w:val="26"/>
        </w:rPr>
        <w:t>изложить в новой редакции:</w:t>
      </w:r>
    </w:p>
    <w:p w:rsidR="00303CEE" w:rsidRPr="00303CEE" w:rsidRDefault="00303CEE" w:rsidP="00225958">
      <w:pPr>
        <w:spacing w:after="0" w:line="290" w:lineRule="atLeast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303CEE">
        <w:rPr>
          <w:rFonts w:ascii="Arial" w:hAnsi="Arial" w:cs="Arial"/>
          <w:sz w:val="24"/>
          <w:szCs w:val="24"/>
          <w:lang w:eastAsia="ru-RU"/>
        </w:rPr>
        <w:t>Широкий спектр целей и задач, необходимых для реализации Программы, определяет целесообразность выделения средств районного  бюджета. Так, на организацию и проведение тематических мероприятий план</w:t>
      </w:r>
      <w:r>
        <w:rPr>
          <w:rFonts w:ascii="Arial" w:hAnsi="Arial" w:cs="Arial"/>
          <w:sz w:val="24"/>
          <w:szCs w:val="24"/>
          <w:lang w:eastAsia="ru-RU"/>
        </w:rPr>
        <w:t xml:space="preserve">ируется выделение  в 2017 году 30, 0 тыс. руб., </w:t>
      </w:r>
      <w:r w:rsidRPr="00303CEE">
        <w:rPr>
          <w:rFonts w:ascii="Arial" w:hAnsi="Arial" w:cs="Arial"/>
          <w:sz w:val="24"/>
          <w:szCs w:val="24"/>
          <w:lang w:eastAsia="ru-RU"/>
        </w:rPr>
        <w:t>поддержку казачьих дружин (обществ), участвующих в охране общественного порядка на территории Светлоярского муниципального района - 292,1 тыс. руб.</w:t>
      </w:r>
    </w:p>
    <w:p w:rsidR="00303CEE" w:rsidRPr="00303CEE" w:rsidRDefault="00303CEE" w:rsidP="00303CEE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77"/>
        <w:gridCol w:w="2409"/>
        <w:gridCol w:w="851"/>
        <w:gridCol w:w="637"/>
        <w:gridCol w:w="497"/>
        <w:gridCol w:w="141"/>
        <w:gridCol w:w="638"/>
        <w:gridCol w:w="638"/>
      </w:tblGrid>
      <w:tr w:rsidR="00303CEE" w:rsidRPr="00303CEE" w:rsidTr="00166A36">
        <w:trPr>
          <w:trHeight w:val="205"/>
        </w:trPr>
        <w:tc>
          <w:tcPr>
            <w:tcW w:w="392" w:type="dxa"/>
            <w:vMerge w:val="restart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  <w:t xml:space="preserve">№ </w:t>
            </w:r>
            <w:proofErr w:type="gramStart"/>
            <w:r w:rsidRPr="00303CEE"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  <w:t>п</w:t>
            </w:r>
            <w:proofErr w:type="gramEnd"/>
            <w:r w:rsidRPr="00303CEE"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  <w:t>/п</w:t>
            </w:r>
          </w:p>
        </w:tc>
        <w:tc>
          <w:tcPr>
            <w:tcW w:w="2977" w:type="dxa"/>
            <w:vMerge w:val="restart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gridSpan w:val="2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  <w:t>2018 год</w:t>
            </w:r>
          </w:p>
        </w:tc>
        <w:tc>
          <w:tcPr>
            <w:tcW w:w="1417" w:type="dxa"/>
            <w:gridSpan w:val="3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  <w:t>2019 год</w:t>
            </w:r>
          </w:p>
        </w:tc>
      </w:tr>
      <w:tr w:rsidR="00303CEE" w:rsidRPr="00303CEE" w:rsidTr="00303CEE">
        <w:trPr>
          <w:cantSplit/>
          <w:trHeight w:val="1615"/>
        </w:trPr>
        <w:tc>
          <w:tcPr>
            <w:tcW w:w="392" w:type="dxa"/>
            <w:vMerge/>
            <w:vAlign w:val="center"/>
          </w:tcPr>
          <w:p w:rsidR="00303CEE" w:rsidRPr="00303CEE" w:rsidRDefault="00303CEE" w:rsidP="00303CE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:rsidR="00303CEE" w:rsidRPr="00303CEE" w:rsidRDefault="00303CEE" w:rsidP="00303CE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409" w:type="dxa"/>
            <w:textDirection w:val="btLr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18"/>
                <w:szCs w:val="20"/>
                <w:lang w:eastAsia="ar-SA"/>
              </w:rPr>
              <w:t>Расчет</w:t>
            </w:r>
          </w:p>
        </w:tc>
        <w:tc>
          <w:tcPr>
            <w:tcW w:w="851" w:type="dxa"/>
            <w:textDirection w:val="btLr"/>
          </w:tcPr>
          <w:p w:rsidR="00303CEE" w:rsidRPr="00303CEE" w:rsidRDefault="00303CEE" w:rsidP="00303CE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637" w:type="dxa"/>
            <w:textDirection w:val="btLr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638" w:type="dxa"/>
            <w:gridSpan w:val="2"/>
            <w:textDirection w:val="btLr"/>
          </w:tcPr>
          <w:p w:rsidR="00303CEE" w:rsidRPr="00303CEE" w:rsidRDefault="00303CEE" w:rsidP="00303CE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638" w:type="dxa"/>
            <w:textDirection w:val="btLr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638" w:type="dxa"/>
            <w:textDirection w:val="btLr"/>
          </w:tcPr>
          <w:p w:rsidR="00303CEE" w:rsidRPr="00303CEE" w:rsidRDefault="00303CEE" w:rsidP="00303CE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303CEE" w:rsidRPr="00303CEE" w:rsidTr="00303CEE">
        <w:trPr>
          <w:trHeight w:val="417"/>
        </w:trPr>
        <w:tc>
          <w:tcPr>
            <w:tcW w:w="392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03CE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</w:tcPr>
          <w:p w:rsidR="00303CEE" w:rsidRPr="00303CEE" w:rsidRDefault="00303CEE" w:rsidP="00303CE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303C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Участие, организация и </w:t>
            </w:r>
            <w:r w:rsidRPr="00303C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праздники) в целях развития казачества</w:t>
            </w:r>
            <w:proofErr w:type="gramEnd"/>
          </w:p>
        </w:tc>
        <w:tc>
          <w:tcPr>
            <w:tcW w:w="2409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Шашка кадетская х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5000 руб. х 6 штук = 30000 руб.</w:t>
            </w:r>
          </w:p>
          <w:p w:rsidR="00303CEE" w:rsidRPr="00303CEE" w:rsidRDefault="00303CEE" w:rsidP="00303CE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3</w:t>
            </w:r>
            <w:r w:rsidRPr="00303C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7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3C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8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3C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303CEE" w:rsidRPr="00303CEE" w:rsidTr="00303CEE">
        <w:tc>
          <w:tcPr>
            <w:tcW w:w="392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303CEE" w:rsidRPr="00303CEE" w:rsidRDefault="00303CEE" w:rsidP="00303CE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3C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Поддержка казачьих дружин (обществ), участвующих в охране общественного порядка на территории Светлоярского муниципального района Волгоградской области</w:t>
            </w:r>
          </w:p>
        </w:tc>
        <w:tc>
          <w:tcPr>
            <w:tcW w:w="2409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3CE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Предоставление субсидии </w:t>
            </w:r>
          </w:p>
        </w:tc>
        <w:tc>
          <w:tcPr>
            <w:tcW w:w="851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3C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292,1</w:t>
            </w:r>
          </w:p>
        </w:tc>
        <w:tc>
          <w:tcPr>
            <w:tcW w:w="637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3C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8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8" w:type="dxa"/>
            <w:vAlign w:val="center"/>
          </w:tcPr>
          <w:p w:rsidR="00303CEE" w:rsidRPr="00303CEE" w:rsidRDefault="00303CEE" w:rsidP="00303CE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3CEE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303CEE" w:rsidRDefault="00303CEE" w:rsidP="007134F5">
      <w:pPr>
        <w:autoSpaceDE w:val="0"/>
        <w:autoSpaceDN w:val="0"/>
        <w:adjustRightInd w:val="0"/>
        <w:spacing w:before="150" w:after="100" w:afterAutospacing="1" w:line="330" w:lineRule="atLeast"/>
        <w:ind w:firstLine="539"/>
        <w:jc w:val="both"/>
        <w:rPr>
          <w:rFonts w:ascii="Arial" w:eastAsia="Calibri" w:hAnsi="Arial" w:cs="Arial"/>
          <w:sz w:val="24"/>
          <w:szCs w:val="26"/>
          <w:lang w:eastAsia="ar-SA"/>
        </w:rPr>
      </w:pPr>
      <w:r w:rsidRPr="00303CEE">
        <w:rPr>
          <w:rFonts w:ascii="Arial" w:eastAsia="Calibri" w:hAnsi="Arial" w:cs="Arial"/>
          <w:sz w:val="24"/>
          <w:szCs w:val="26"/>
          <w:lang w:eastAsia="ar-SA"/>
        </w:rPr>
        <w:t xml:space="preserve">Обоснование цены на приобретаемое имущество осуществлено методом сопоставимых рыночных цен на основании информации о рыночных ценах идентичных товаров, работ, услуг, планируемых к приобретению. </w:t>
      </w: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t xml:space="preserve">2. Отделу по муниципальной службе, общим и кадровым вопросам (Иванова Н.В.) </w:t>
      </w:r>
      <w:proofErr w:type="gramStart"/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t>разместить</w:t>
      </w:r>
      <w:proofErr w:type="gramEnd"/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t>3.    Настоящее постановление вступает в силу со дня его подписания.</w:t>
      </w: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sz w:val="24"/>
          <w:szCs w:val="26"/>
          <w:lang w:eastAsia="ru-RU"/>
        </w:rPr>
        <w:t xml:space="preserve">4.   Контроль  над   исполнением   настоящего   постановления   </w:t>
      </w:r>
      <w:r w:rsidR="00443BE7">
        <w:rPr>
          <w:rFonts w:ascii="Arial" w:hAnsi="Arial" w:cs="Arial"/>
          <w:sz w:val="24"/>
          <w:szCs w:val="26"/>
          <w:lang w:eastAsia="ru-RU"/>
        </w:rPr>
        <w:t>возложить на заместителя главы муниципального района В.П. Бобиченко</w:t>
      </w:r>
      <w:r w:rsidRPr="001C3100">
        <w:rPr>
          <w:rFonts w:ascii="Arial" w:hAnsi="Arial" w:cs="Arial"/>
          <w:sz w:val="24"/>
          <w:szCs w:val="26"/>
          <w:lang w:eastAsia="ru-RU"/>
        </w:rPr>
        <w:t>.</w:t>
      </w:r>
    </w:p>
    <w:p w:rsidR="00892132" w:rsidRPr="001C3100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243CDB" w:rsidP="00527C15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>Глава</w:t>
      </w:r>
      <w:r w:rsidR="00892132" w:rsidRPr="001C3100">
        <w:rPr>
          <w:rFonts w:ascii="Arial" w:hAnsi="Arial" w:cs="Arial"/>
          <w:sz w:val="24"/>
          <w:szCs w:val="26"/>
          <w:lang w:eastAsia="ru-RU"/>
        </w:rPr>
        <w:t xml:space="preserve">  муниципального района                   </w:t>
      </w:r>
      <w:r w:rsidR="001C3100">
        <w:rPr>
          <w:rFonts w:ascii="Arial" w:hAnsi="Arial" w:cs="Arial"/>
          <w:sz w:val="24"/>
          <w:szCs w:val="26"/>
          <w:lang w:eastAsia="ru-RU"/>
        </w:rPr>
        <w:t xml:space="preserve">                        </w:t>
      </w:r>
      <w:r>
        <w:rPr>
          <w:rFonts w:ascii="Arial" w:hAnsi="Arial" w:cs="Arial"/>
          <w:sz w:val="24"/>
          <w:szCs w:val="26"/>
          <w:lang w:eastAsia="ru-RU"/>
        </w:rPr>
        <w:t xml:space="preserve">          </w:t>
      </w:r>
      <w:r w:rsidR="001C3100">
        <w:rPr>
          <w:rFonts w:ascii="Arial" w:hAnsi="Arial" w:cs="Arial"/>
          <w:sz w:val="24"/>
          <w:szCs w:val="26"/>
          <w:lang w:eastAsia="ru-RU"/>
        </w:rPr>
        <w:t xml:space="preserve">    </w:t>
      </w:r>
      <w:r w:rsidR="00527C15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892132" w:rsidRDefault="00892132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6B124E" w:rsidRPr="001C3100" w:rsidRDefault="006B124E" w:rsidP="008921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sz w:val="18"/>
          <w:szCs w:val="26"/>
          <w:lang w:eastAsia="ru-RU"/>
        </w:rPr>
        <w:t>Исп. Е.И. Бутенко</w:t>
      </w:r>
    </w:p>
    <w:sectPr w:rsidR="00892132" w:rsidRPr="001C3100" w:rsidSect="000A6D3F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334"/>
    <w:rsid w:val="00036258"/>
    <w:rsid w:val="000A6D3F"/>
    <w:rsid w:val="000B7A3A"/>
    <w:rsid w:val="000F5334"/>
    <w:rsid w:val="00114314"/>
    <w:rsid w:val="00140714"/>
    <w:rsid w:val="001C3100"/>
    <w:rsid w:val="001C551D"/>
    <w:rsid w:val="001C7881"/>
    <w:rsid w:val="001F4BDB"/>
    <w:rsid w:val="002112E0"/>
    <w:rsid w:val="00225958"/>
    <w:rsid w:val="00233B09"/>
    <w:rsid w:val="00235F3B"/>
    <w:rsid w:val="00243CDB"/>
    <w:rsid w:val="00281905"/>
    <w:rsid w:val="00284AC2"/>
    <w:rsid w:val="002C491C"/>
    <w:rsid w:val="002D56A2"/>
    <w:rsid w:val="00303CEE"/>
    <w:rsid w:val="003173B2"/>
    <w:rsid w:val="0035057B"/>
    <w:rsid w:val="00374C71"/>
    <w:rsid w:val="00394D19"/>
    <w:rsid w:val="00416FA5"/>
    <w:rsid w:val="004214AA"/>
    <w:rsid w:val="00437565"/>
    <w:rsid w:val="00442FA3"/>
    <w:rsid w:val="00443BE7"/>
    <w:rsid w:val="00445E1A"/>
    <w:rsid w:val="00467235"/>
    <w:rsid w:val="00487C48"/>
    <w:rsid w:val="00496476"/>
    <w:rsid w:val="004A62FD"/>
    <w:rsid w:val="00512F1D"/>
    <w:rsid w:val="00527C15"/>
    <w:rsid w:val="00581050"/>
    <w:rsid w:val="005E00B7"/>
    <w:rsid w:val="005E6F75"/>
    <w:rsid w:val="005F2CDF"/>
    <w:rsid w:val="006165AA"/>
    <w:rsid w:val="00620A87"/>
    <w:rsid w:val="00666C55"/>
    <w:rsid w:val="00677AB7"/>
    <w:rsid w:val="006B124E"/>
    <w:rsid w:val="006F1866"/>
    <w:rsid w:val="00704CB3"/>
    <w:rsid w:val="007115AF"/>
    <w:rsid w:val="007134F5"/>
    <w:rsid w:val="007365C4"/>
    <w:rsid w:val="007B504E"/>
    <w:rsid w:val="007C6065"/>
    <w:rsid w:val="007F603E"/>
    <w:rsid w:val="00833304"/>
    <w:rsid w:val="00863D99"/>
    <w:rsid w:val="00892132"/>
    <w:rsid w:val="008A21ED"/>
    <w:rsid w:val="008B67C8"/>
    <w:rsid w:val="008C66C6"/>
    <w:rsid w:val="008D070B"/>
    <w:rsid w:val="008F1767"/>
    <w:rsid w:val="008F3F59"/>
    <w:rsid w:val="0091639D"/>
    <w:rsid w:val="009261C1"/>
    <w:rsid w:val="0099339B"/>
    <w:rsid w:val="009D7A2F"/>
    <w:rsid w:val="009F2A6A"/>
    <w:rsid w:val="00A32B76"/>
    <w:rsid w:val="00A606CC"/>
    <w:rsid w:val="00A66334"/>
    <w:rsid w:val="00A673EA"/>
    <w:rsid w:val="00A764AA"/>
    <w:rsid w:val="00AA5F1A"/>
    <w:rsid w:val="00AB6F33"/>
    <w:rsid w:val="00AC1890"/>
    <w:rsid w:val="00AD7A0C"/>
    <w:rsid w:val="00B0499E"/>
    <w:rsid w:val="00B70622"/>
    <w:rsid w:val="00BA4957"/>
    <w:rsid w:val="00BF10ED"/>
    <w:rsid w:val="00BF46FA"/>
    <w:rsid w:val="00C06EAE"/>
    <w:rsid w:val="00C3640E"/>
    <w:rsid w:val="00C626C5"/>
    <w:rsid w:val="00C85277"/>
    <w:rsid w:val="00CB1A7B"/>
    <w:rsid w:val="00CC1708"/>
    <w:rsid w:val="00CF6EAC"/>
    <w:rsid w:val="00D306C9"/>
    <w:rsid w:val="00D528D9"/>
    <w:rsid w:val="00D55C2F"/>
    <w:rsid w:val="00D6072C"/>
    <w:rsid w:val="00D8217B"/>
    <w:rsid w:val="00E24734"/>
    <w:rsid w:val="00E56CC1"/>
    <w:rsid w:val="00E57A14"/>
    <w:rsid w:val="00EA0EDE"/>
    <w:rsid w:val="00EC12F9"/>
    <w:rsid w:val="00ED2AF3"/>
    <w:rsid w:val="00EE1FF1"/>
    <w:rsid w:val="00EE6D87"/>
    <w:rsid w:val="00EF1328"/>
    <w:rsid w:val="00F01648"/>
    <w:rsid w:val="00F21B16"/>
    <w:rsid w:val="00F436D9"/>
    <w:rsid w:val="00F56E75"/>
    <w:rsid w:val="00F73F82"/>
    <w:rsid w:val="00F83931"/>
    <w:rsid w:val="00F87D7D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7A62-664E-4582-8F37-30E0FACB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Бутенко</dc:creator>
  <cp:keywords/>
  <dc:description/>
  <cp:lastModifiedBy>Н. В. Иванова</cp:lastModifiedBy>
  <cp:revision>53</cp:revision>
  <cp:lastPrinted>2016-08-31T10:21:00Z</cp:lastPrinted>
  <dcterms:created xsi:type="dcterms:W3CDTF">2014-02-10T06:23:00Z</dcterms:created>
  <dcterms:modified xsi:type="dcterms:W3CDTF">2017-11-08T11:55:00Z</dcterms:modified>
</cp:coreProperties>
</file>