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1C310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1C31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5C1AC8" wp14:editId="677C23E6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1C3100">
        <w:rPr>
          <w:rFonts w:ascii="Arial" w:hAnsi="Arial" w:cs="Arial"/>
          <w:sz w:val="28"/>
        </w:rPr>
        <w:t>Администрация</w:t>
      </w: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1C3100">
        <w:rPr>
          <w:rFonts w:ascii="Arial" w:hAnsi="Arial" w:cs="Arial"/>
          <w:sz w:val="28"/>
        </w:rPr>
        <w:t>Светлоярского муниципального района Волгоградской области</w:t>
      </w:r>
      <w:r w:rsidRPr="001C3100">
        <w:rPr>
          <w:rFonts w:ascii="Arial" w:hAnsi="Arial" w:cs="Arial"/>
        </w:rPr>
        <w:t xml:space="preserve">                </w:t>
      </w:r>
    </w:p>
    <w:p w:rsidR="008F3F59" w:rsidRPr="001C3100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 xml:space="preserve"> ПОСТАНОВЛЕНИЕ</w:t>
      </w:r>
    </w:p>
    <w:p w:rsidR="008F3F59" w:rsidRDefault="003A6E0C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24.10.2017</w:t>
      </w:r>
      <w:r w:rsidR="00990414">
        <w:rPr>
          <w:rFonts w:ascii="Arial" w:hAnsi="Arial" w:cs="Arial"/>
          <w:sz w:val="24"/>
          <w:szCs w:val="26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6"/>
        </w:rPr>
        <w:t>№ 2277</w:t>
      </w:r>
    </w:p>
    <w:p w:rsidR="001C3100" w:rsidRPr="001C3100" w:rsidRDefault="001C3100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606CC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О внесении изменений в постановление</w:t>
      </w:r>
    </w:p>
    <w:p w:rsidR="00A606CC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 xml:space="preserve"> администрации Светлоярского</w:t>
      </w:r>
    </w:p>
    <w:p w:rsidR="00A606CC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 xml:space="preserve"> муниципального района от 31.08.2015</w:t>
      </w:r>
    </w:p>
    <w:p w:rsidR="001C7881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 xml:space="preserve"> № 1178 «</w:t>
      </w:r>
      <w:r w:rsidR="008F3F59" w:rsidRPr="001C3100">
        <w:rPr>
          <w:rFonts w:ascii="Arial" w:hAnsi="Arial" w:cs="Arial"/>
          <w:sz w:val="24"/>
          <w:szCs w:val="26"/>
        </w:rPr>
        <w:t>О</w:t>
      </w:r>
      <w:r w:rsidR="001C7881" w:rsidRPr="001C3100">
        <w:rPr>
          <w:rFonts w:ascii="Arial" w:hAnsi="Arial" w:cs="Arial"/>
          <w:sz w:val="24"/>
          <w:szCs w:val="26"/>
        </w:rPr>
        <w:t xml:space="preserve">б утверждении </w:t>
      </w:r>
      <w:proofErr w:type="gramStart"/>
      <w:r w:rsidR="001C7881" w:rsidRPr="001C3100">
        <w:rPr>
          <w:rFonts w:ascii="Arial" w:hAnsi="Arial" w:cs="Arial"/>
          <w:sz w:val="24"/>
          <w:szCs w:val="26"/>
        </w:rPr>
        <w:t>муниципальной</w:t>
      </w:r>
      <w:proofErr w:type="gramEnd"/>
    </w:p>
    <w:p w:rsidR="001C7881" w:rsidRPr="001C3100" w:rsidRDefault="00620A87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п</w:t>
      </w:r>
      <w:r w:rsidR="001C7881" w:rsidRPr="001C3100">
        <w:rPr>
          <w:rFonts w:ascii="Arial" w:hAnsi="Arial" w:cs="Arial"/>
          <w:sz w:val="24"/>
          <w:szCs w:val="26"/>
        </w:rPr>
        <w:t>рограммы «Развитие и поддержка</w:t>
      </w:r>
    </w:p>
    <w:p w:rsidR="001C7881" w:rsidRPr="001C3100" w:rsidRDefault="001C7881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территориального общественного</w:t>
      </w:r>
    </w:p>
    <w:p w:rsidR="001C7881" w:rsidRPr="001C3100" w:rsidRDefault="001C7881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самоуправления на территории</w:t>
      </w:r>
    </w:p>
    <w:p w:rsidR="001C7881" w:rsidRPr="001C3100" w:rsidRDefault="001C7881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Светлоярского муниципального района</w:t>
      </w:r>
    </w:p>
    <w:p w:rsidR="008F3F59" w:rsidRPr="001C3100" w:rsidRDefault="001C7881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Волгоградской области на 2015-2017 годы»</w:t>
      </w:r>
    </w:p>
    <w:p w:rsidR="008F3F59" w:rsidRPr="001C3100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8F3F59" w:rsidRPr="001C3100" w:rsidRDefault="008F3F59" w:rsidP="005F2CD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color w:val="000000"/>
          <w:sz w:val="24"/>
          <w:szCs w:val="26"/>
        </w:rPr>
        <w:t xml:space="preserve"> </w:t>
      </w:r>
      <w:r w:rsidRPr="001C3100">
        <w:rPr>
          <w:rFonts w:ascii="Arial" w:hAnsi="Arial" w:cs="Arial"/>
          <w:color w:val="000000"/>
          <w:sz w:val="24"/>
          <w:szCs w:val="26"/>
        </w:rPr>
        <w:tab/>
      </w:r>
      <w:proofErr w:type="gramStart"/>
      <w:r w:rsidRPr="001C3100">
        <w:rPr>
          <w:rFonts w:ascii="Arial" w:hAnsi="Arial" w:cs="Arial"/>
          <w:sz w:val="24"/>
          <w:szCs w:val="26"/>
        </w:rPr>
        <w:t xml:space="preserve">В соответствии с Федеральным законом </w:t>
      </w:r>
      <w:r w:rsidR="006165AA" w:rsidRPr="001C3100">
        <w:rPr>
          <w:rFonts w:ascii="Arial" w:hAnsi="Arial" w:cs="Arial"/>
          <w:sz w:val="24"/>
          <w:szCs w:val="26"/>
        </w:rPr>
        <w:t xml:space="preserve">от 06.10.2003 </w:t>
      </w:r>
      <w:r w:rsidRPr="001C3100">
        <w:rPr>
          <w:rFonts w:ascii="Arial" w:hAnsi="Arial" w:cs="Arial"/>
          <w:sz w:val="24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620A87" w:rsidRPr="001C3100">
        <w:rPr>
          <w:rFonts w:ascii="Arial" w:hAnsi="Arial" w:cs="Arial"/>
          <w:sz w:val="24"/>
          <w:szCs w:val="26"/>
        </w:rPr>
        <w:t xml:space="preserve"> </w:t>
      </w:r>
      <w:r w:rsidR="00833304" w:rsidRPr="001C3100">
        <w:rPr>
          <w:rFonts w:ascii="Arial" w:hAnsi="Arial" w:cs="Arial"/>
          <w:sz w:val="24"/>
          <w:szCs w:val="26"/>
        </w:rPr>
        <w:t xml:space="preserve"> </w:t>
      </w:r>
      <w:r w:rsidR="00620A87" w:rsidRPr="001C3100">
        <w:rPr>
          <w:rFonts w:ascii="Arial" w:hAnsi="Arial" w:cs="Arial"/>
          <w:sz w:val="24"/>
          <w:szCs w:val="26"/>
        </w:rPr>
        <w:t>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5F2CDF" w:rsidRPr="001C3100">
        <w:rPr>
          <w:rFonts w:ascii="Arial" w:hAnsi="Arial" w:cs="Arial"/>
          <w:sz w:val="24"/>
          <w:szCs w:val="26"/>
        </w:rPr>
        <w:t>,</w:t>
      </w:r>
      <w:r w:rsidR="005F2CDF" w:rsidRPr="001C3100">
        <w:rPr>
          <w:rFonts w:ascii="Arial" w:hAnsi="Arial" w:cs="Arial"/>
          <w:sz w:val="20"/>
        </w:rPr>
        <w:t xml:space="preserve"> </w:t>
      </w:r>
      <w:r w:rsidR="005F2CDF" w:rsidRPr="001C3100">
        <w:rPr>
          <w:rFonts w:ascii="Arial" w:hAnsi="Arial" w:cs="Arial"/>
          <w:sz w:val="24"/>
          <w:szCs w:val="26"/>
        </w:rPr>
        <w:t>в целях эффективной реализации муниципальной программы  «Развитие и поддержка территориального общественного самоуправления на территории Светлоярского муниципального района</w:t>
      </w:r>
      <w:proofErr w:type="gramEnd"/>
      <w:r w:rsidR="005F2CDF" w:rsidRPr="001C3100">
        <w:rPr>
          <w:rFonts w:ascii="Arial" w:hAnsi="Arial" w:cs="Arial"/>
          <w:sz w:val="24"/>
          <w:szCs w:val="26"/>
        </w:rPr>
        <w:t xml:space="preserve"> Волгоградской области на 2015-2017 годы»,</w:t>
      </w:r>
    </w:p>
    <w:p w:rsidR="008F3F59" w:rsidRPr="001C3100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1C3100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1C3100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8F3F59" w:rsidRPr="001C3100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A606CC" w:rsidRPr="001C3100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A606CC" w:rsidRPr="001C3100" w:rsidRDefault="00A606CC" w:rsidP="00A606CC">
      <w:pPr>
        <w:pStyle w:val="a4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Внести в постановление администрации Светлоярского муниципального района от 31.08.2015 № 1178 «Об утверждении муниципальной программы «Развитие и поддержка территориального общественного самоуправления на территории Светлоярского муниципального района Волгоградской области на 2015-2017 годы» следующие изменения:</w:t>
      </w:r>
    </w:p>
    <w:p w:rsidR="00A606CC" w:rsidRPr="001C3100" w:rsidRDefault="00A606CC" w:rsidP="00A606CC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 w:rsidRPr="001C3100">
        <w:rPr>
          <w:rFonts w:ascii="Arial" w:hAnsi="Arial" w:cs="Arial"/>
          <w:szCs w:val="26"/>
        </w:rPr>
        <w:t xml:space="preserve">1.1. Графу «Объемы и источники финансирования» </w:t>
      </w:r>
      <w:r w:rsidRPr="001C3100">
        <w:rPr>
          <w:rFonts w:ascii="Arial" w:hAnsi="Arial" w:cs="Arial"/>
          <w:color w:val="000000"/>
          <w:szCs w:val="26"/>
        </w:rPr>
        <w:t xml:space="preserve">паспорта программы изложить в новой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4"/>
        <w:gridCol w:w="6524"/>
      </w:tblGrid>
      <w:tr w:rsidR="00FF644B" w:rsidRPr="001C3100" w:rsidTr="00FF644B">
        <w:tc>
          <w:tcPr>
            <w:tcW w:w="2764" w:type="dxa"/>
          </w:tcPr>
          <w:p w:rsidR="00FF644B" w:rsidRPr="001C3100" w:rsidRDefault="00FF644B" w:rsidP="00AF0B6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C3100">
              <w:rPr>
                <w:rFonts w:ascii="Arial" w:hAnsi="Arial" w:cs="Arial"/>
                <w:sz w:val="24"/>
                <w:szCs w:val="26"/>
              </w:rPr>
              <w:t>Объёмы и источники финансирования</w:t>
            </w:r>
          </w:p>
        </w:tc>
        <w:tc>
          <w:tcPr>
            <w:tcW w:w="6524" w:type="dxa"/>
          </w:tcPr>
          <w:p w:rsidR="00FF644B" w:rsidRPr="001C3100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</w:pPr>
            <w:r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 xml:space="preserve">Общий объем финансирования Программы на 2015-2017 годы составляет </w:t>
            </w:r>
            <w:r w:rsidR="00442FA3"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>886,4</w:t>
            </w:r>
            <w:r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 xml:space="preserve"> тыс. рублей за счёт бюджета Светлоярского муниципального района, в том числе по годам:</w:t>
            </w:r>
          </w:p>
          <w:p w:rsidR="00FF644B" w:rsidRPr="001C3100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</w:pPr>
            <w:r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>2015 год – 471,0 тыс. руб.;</w:t>
            </w:r>
          </w:p>
          <w:p w:rsidR="00FF644B" w:rsidRPr="001C3100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</w:pPr>
            <w:r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 xml:space="preserve">2016 год – </w:t>
            </w:r>
            <w:r w:rsidR="00D528D9"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>273</w:t>
            </w:r>
            <w:r w:rsidRPr="001C3100">
              <w:rPr>
                <w:rFonts w:ascii="Arial" w:hAnsi="Arial" w:cs="Arial"/>
                <w:b w:val="0"/>
                <w:bCs w:val="0"/>
                <w:i w:val="0"/>
                <w:sz w:val="24"/>
                <w:szCs w:val="26"/>
              </w:rPr>
              <w:t xml:space="preserve"> тыс. руб.;</w:t>
            </w:r>
          </w:p>
          <w:p w:rsidR="00FF644B" w:rsidRPr="001C3100" w:rsidRDefault="00442FA3" w:rsidP="00AF0B6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C3100">
              <w:rPr>
                <w:rFonts w:ascii="Arial" w:hAnsi="Arial" w:cs="Arial"/>
                <w:sz w:val="24"/>
                <w:szCs w:val="26"/>
              </w:rPr>
              <w:t>2017 год – 142,4 тыс.</w:t>
            </w:r>
            <w:r w:rsidR="00FF644B" w:rsidRPr="001C3100">
              <w:rPr>
                <w:rFonts w:ascii="Arial" w:hAnsi="Arial" w:cs="Arial"/>
                <w:sz w:val="24"/>
                <w:szCs w:val="26"/>
              </w:rPr>
              <w:t xml:space="preserve"> руб.</w:t>
            </w:r>
          </w:p>
        </w:tc>
      </w:tr>
    </w:tbl>
    <w:p w:rsidR="00394D19" w:rsidRDefault="00D528D9" w:rsidP="00D528D9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 w:rsidRPr="001C3100">
        <w:rPr>
          <w:rFonts w:ascii="Arial" w:hAnsi="Arial" w:cs="Arial"/>
          <w:color w:val="000000"/>
          <w:szCs w:val="26"/>
        </w:rPr>
        <w:lastRenderedPageBreak/>
        <w:t xml:space="preserve">1.2. </w:t>
      </w:r>
      <w:r w:rsidR="00394D19" w:rsidRPr="00394D19">
        <w:rPr>
          <w:rFonts w:ascii="Arial" w:hAnsi="Arial" w:cs="Arial"/>
          <w:color w:val="000000"/>
          <w:szCs w:val="26"/>
        </w:rPr>
        <w:t>Графу «Исполнители программы, подпрограмм и основных мероприятий» паспорта программы изложить в новой редакции: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282"/>
      </w:tblGrid>
      <w:tr w:rsidR="00394D19" w:rsidRPr="00394D19" w:rsidTr="00CB1D3C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D19" w:rsidRPr="00394D19" w:rsidRDefault="00394D19" w:rsidP="00394D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394D19">
              <w:rPr>
                <w:rFonts w:ascii="Arial" w:hAnsi="Arial" w:cs="Arial"/>
                <w:sz w:val="24"/>
                <w:szCs w:val="26"/>
                <w:lang w:eastAsia="ru-RU"/>
              </w:rPr>
              <w:t>Исполнители программы, подпрограмм и основных мероприятий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D19" w:rsidRPr="00394D19" w:rsidRDefault="00394D19" w:rsidP="0039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394D19">
              <w:rPr>
                <w:rFonts w:ascii="Arial" w:hAnsi="Arial" w:cs="Arial"/>
                <w:sz w:val="24"/>
                <w:szCs w:val="26"/>
                <w:lang w:eastAsia="ru-RU"/>
              </w:rPr>
              <w:t>- уполномоченный главы администрации Светлоярского муниципального района по ТОС;</w:t>
            </w:r>
          </w:p>
          <w:p w:rsidR="00394D19" w:rsidRPr="00394D19" w:rsidRDefault="00394D19" w:rsidP="0039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394D19">
              <w:rPr>
                <w:rFonts w:ascii="Arial" w:hAnsi="Arial" w:cs="Arial"/>
                <w:sz w:val="24"/>
                <w:szCs w:val="26"/>
                <w:lang w:eastAsia="ru-RU"/>
              </w:rPr>
              <w:t>- Отдел бюджетно-финансовой политики администрации Светлоярского муниципального района;</w:t>
            </w:r>
          </w:p>
          <w:p w:rsidR="00394D19" w:rsidRPr="00394D19" w:rsidRDefault="00394D19" w:rsidP="0039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394D19">
              <w:rPr>
                <w:rFonts w:ascii="Arial" w:hAnsi="Arial" w:cs="Arial"/>
                <w:sz w:val="24"/>
                <w:szCs w:val="26"/>
                <w:lang w:eastAsia="ru-RU"/>
              </w:rPr>
              <w:t>- МБУ «Редакция районной газеты  «Восход»;</w:t>
            </w:r>
          </w:p>
          <w:p w:rsidR="00394D19" w:rsidRDefault="00394D19" w:rsidP="0039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394D19">
              <w:rPr>
                <w:rFonts w:ascii="Arial" w:hAnsi="Arial" w:cs="Arial"/>
                <w:sz w:val="24"/>
                <w:szCs w:val="26"/>
                <w:lang w:eastAsia="ru-RU"/>
              </w:rPr>
              <w:t>- МУ «Центр инновационных технологий»</w:t>
            </w:r>
            <w:r>
              <w:rPr>
                <w:rFonts w:ascii="Arial" w:hAnsi="Arial" w:cs="Arial"/>
                <w:sz w:val="24"/>
                <w:szCs w:val="26"/>
                <w:lang w:eastAsia="ru-RU"/>
              </w:rPr>
              <w:t>;</w:t>
            </w:r>
          </w:p>
          <w:p w:rsidR="00394D19" w:rsidRPr="00394D19" w:rsidRDefault="00394D19" w:rsidP="0039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sz w:val="24"/>
                <w:szCs w:val="26"/>
                <w:lang w:eastAsia="ru-RU"/>
              </w:rPr>
              <w:t>- МБУ ДОЛ «Чайка»</w:t>
            </w:r>
          </w:p>
        </w:tc>
      </w:tr>
    </w:tbl>
    <w:p w:rsidR="00394D19" w:rsidRDefault="00394D19" w:rsidP="00D528D9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</w:p>
    <w:p w:rsidR="00D528D9" w:rsidRPr="001C3100" w:rsidRDefault="00394D19" w:rsidP="00D528D9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1.3. </w:t>
      </w:r>
      <w:r w:rsidR="00D528D9" w:rsidRPr="001C3100">
        <w:rPr>
          <w:rFonts w:ascii="Arial" w:hAnsi="Arial" w:cs="Arial"/>
          <w:color w:val="000000"/>
          <w:szCs w:val="26"/>
        </w:rPr>
        <w:t>Графу</w:t>
      </w:r>
      <w:r w:rsidR="00892132" w:rsidRPr="001C3100">
        <w:rPr>
          <w:rFonts w:ascii="Arial" w:hAnsi="Arial" w:cs="Arial"/>
          <w:color w:val="000000"/>
          <w:szCs w:val="26"/>
        </w:rPr>
        <w:t xml:space="preserve"> 1</w:t>
      </w:r>
      <w:r w:rsidR="00D528D9" w:rsidRPr="001C3100">
        <w:rPr>
          <w:rFonts w:ascii="Arial" w:hAnsi="Arial" w:cs="Arial"/>
          <w:color w:val="000000"/>
          <w:szCs w:val="26"/>
        </w:rPr>
        <w:t xml:space="preserve"> «Мероприятия по методическому сопровождению деятельности организаций ТОС» раздела 4. «Система программных мероприятий»  изложить в новой редакции: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892132" w:rsidRPr="00AF23E0" w:rsidTr="00027E3D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a7"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Разработка и принятие нормативных правовых актов Светлоярского муниципального района, обеспечивающих создание благоприятной среды для реализации уставной деятельности организаций ТОС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Уполномоченный главы администрации Светлоярского муниципального района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20152016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</w:tc>
      </w:tr>
      <w:tr w:rsidR="00892132" w:rsidRPr="00AF23E0" w:rsidTr="00027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114314" w:rsidP="00027E3D">
            <w:pPr>
              <w:pStyle w:val="a7"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14314">
              <w:rPr>
                <w:rFonts w:ascii="Arial" w:hAnsi="Arial" w:cs="Arial"/>
                <w:szCs w:val="24"/>
                <w:lang w:val="ru-RU"/>
              </w:rPr>
              <w:t>Организация и проведение мероприятий «Школы общественной активности для жителей Светлоярского муниципального района»</w:t>
            </w:r>
            <w:r w:rsidR="00892132" w:rsidRPr="001C3100">
              <w:rPr>
                <w:rFonts w:ascii="Arial" w:hAnsi="Arial" w:cs="Arial"/>
                <w:szCs w:val="24"/>
                <w:lang w:val="ru-RU"/>
              </w:rPr>
              <w:t xml:space="preserve">, семинаров,  совещаний, «круглых столов», тренингов,  направленных на повышение активности и компетентности руководителей и активистов организаций ТОС в решении вопросов местного  значения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4" w:rsidRPr="00114314" w:rsidRDefault="00114314" w:rsidP="00114314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14314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Уполномоченный главы администрации Светлоярского муниципального района по ТОС</w:t>
            </w:r>
          </w:p>
          <w:p w:rsidR="00114314" w:rsidRPr="00114314" w:rsidRDefault="00114314" w:rsidP="00114314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</w:p>
          <w:p w:rsidR="00892132" w:rsidRPr="001C3100" w:rsidRDefault="00114314" w:rsidP="00114314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14314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МБУ ДОЛ «Чайка»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20152016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73,0</w:t>
            </w:r>
          </w:p>
          <w:p w:rsidR="00892132" w:rsidRPr="001C3100" w:rsidRDefault="00233B09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233B09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142,4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3100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3100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704CB3" w:rsidRPr="004A62FD" w:rsidRDefault="00233B09" w:rsidP="00027E3D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-</w:t>
            </w:r>
          </w:p>
        </w:tc>
      </w:tr>
      <w:tr w:rsidR="00892132" w:rsidRPr="00AF23E0" w:rsidTr="00027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a7"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Консультирование  по вопросам создания и деятельности организаций ТОС, подготовки конкурсной документации для участия в получении муниципальной субсидии (гранта)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Уполномоченный главы администрации Светлоярского муниципального района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20152016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3100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3100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892132" w:rsidRPr="001C3100" w:rsidRDefault="00892132" w:rsidP="00027E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3100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892132" w:rsidTr="00027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892132" w:rsidP="00027E3D">
            <w:pPr>
              <w:pStyle w:val="ConsPlusTitle"/>
              <w:contextualSpacing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1C3100">
              <w:rPr>
                <w:rFonts w:ascii="Arial" w:hAnsi="Arial" w:cs="Arial"/>
                <w:b w:val="0"/>
                <w:sz w:val="20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233B09" w:rsidP="00027E3D">
            <w:pPr>
              <w:pStyle w:val="ConsPlusTitle"/>
              <w:contextualSpacing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4"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2" w:rsidRPr="001C3100" w:rsidRDefault="00233B09" w:rsidP="00027E3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</w:tr>
    </w:tbl>
    <w:p w:rsidR="00A606CC" w:rsidRPr="001C3100" w:rsidRDefault="00114314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1.4</w:t>
      </w:r>
      <w:r w:rsidR="00CC1708" w:rsidRPr="001C3100">
        <w:rPr>
          <w:rFonts w:ascii="Arial" w:hAnsi="Arial" w:cs="Arial"/>
          <w:color w:val="000000"/>
          <w:szCs w:val="26"/>
        </w:rPr>
        <w:t xml:space="preserve">. </w:t>
      </w:r>
      <w:r w:rsidR="00A606CC" w:rsidRPr="001C3100">
        <w:rPr>
          <w:rFonts w:ascii="Arial" w:hAnsi="Arial" w:cs="Arial"/>
          <w:color w:val="000000"/>
          <w:szCs w:val="26"/>
        </w:rPr>
        <w:t>Раздел 5. «Ресурсное обеспечение муниципальной программы (с распределением расходов по исполнителям муниципальной программы)»</w:t>
      </w:r>
      <w:r w:rsidR="00A606CC" w:rsidRPr="001C3100">
        <w:rPr>
          <w:rFonts w:ascii="Arial" w:hAnsi="Arial" w:cs="Arial"/>
          <w:szCs w:val="26"/>
        </w:rPr>
        <w:t xml:space="preserve"> </w:t>
      </w:r>
      <w:r w:rsidR="00A606CC" w:rsidRPr="001C3100">
        <w:rPr>
          <w:rFonts w:ascii="Arial" w:hAnsi="Arial" w:cs="Arial"/>
          <w:color w:val="000000"/>
          <w:szCs w:val="26"/>
        </w:rPr>
        <w:t>изложить в новой редакции:</w:t>
      </w:r>
    </w:p>
    <w:p w:rsidR="00F87D7D" w:rsidRPr="001C3100" w:rsidRDefault="00F87D7D" w:rsidP="00F87D7D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«Выполнение программы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F87D7D" w:rsidRPr="001C3100" w:rsidRDefault="00F87D7D" w:rsidP="00F87D7D">
      <w:pPr>
        <w:widowControl w:val="0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Субсидии предоставляются в соответствии с Порядком определения объёма и предоставления субсидий организациям территориального общественного самоуправления из бюджета Светлоярского муниципального района.</w:t>
      </w:r>
    </w:p>
    <w:p w:rsidR="00F87D7D" w:rsidRPr="001C3100" w:rsidRDefault="00F87D7D" w:rsidP="00F87D7D">
      <w:pPr>
        <w:pStyle w:val="ConsPlusNormal"/>
        <w:spacing w:line="24" w:lineRule="atLeast"/>
        <w:ind w:firstLine="709"/>
        <w:contextualSpacing/>
        <w:jc w:val="both"/>
        <w:rPr>
          <w:sz w:val="24"/>
          <w:szCs w:val="26"/>
        </w:rPr>
      </w:pPr>
      <w:r w:rsidRPr="001C3100">
        <w:rPr>
          <w:sz w:val="24"/>
          <w:szCs w:val="26"/>
        </w:rPr>
        <w:t xml:space="preserve">Общий объем финансирования Программы составляет </w:t>
      </w:r>
      <w:r w:rsidR="00442FA3" w:rsidRPr="001C3100">
        <w:rPr>
          <w:sz w:val="24"/>
          <w:szCs w:val="26"/>
        </w:rPr>
        <w:t>886,4</w:t>
      </w:r>
      <w:r w:rsidR="00AC1890" w:rsidRPr="001C3100">
        <w:rPr>
          <w:sz w:val="24"/>
          <w:szCs w:val="26"/>
        </w:rPr>
        <w:t xml:space="preserve"> тыс.</w:t>
      </w:r>
      <w:r w:rsidRPr="001C3100">
        <w:rPr>
          <w:sz w:val="24"/>
          <w:szCs w:val="26"/>
        </w:rPr>
        <w:t xml:space="preserve"> рублей, в том числе:</w:t>
      </w:r>
    </w:p>
    <w:p w:rsidR="00F87D7D" w:rsidRPr="001C3100" w:rsidRDefault="00F87D7D" w:rsidP="00F87D7D">
      <w:pPr>
        <w:pStyle w:val="ConsPlusNormal"/>
        <w:spacing w:line="24" w:lineRule="atLeast"/>
        <w:contextualSpacing/>
        <w:jc w:val="both"/>
        <w:rPr>
          <w:sz w:val="24"/>
          <w:szCs w:val="26"/>
        </w:rPr>
      </w:pPr>
      <w:r w:rsidRPr="001C3100">
        <w:rPr>
          <w:sz w:val="24"/>
          <w:szCs w:val="26"/>
        </w:rPr>
        <w:t>2015 год – 471,0 тыс. руб.;</w:t>
      </w:r>
    </w:p>
    <w:p w:rsidR="00F87D7D" w:rsidRPr="001C3100" w:rsidRDefault="00F87D7D" w:rsidP="00F87D7D">
      <w:pPr>
        <w:pStyle w:val="ConsPlusNormal"/>
        <w:spacing w:line="24" w:lineRule="atLeast"/>
        <w:contextualSpacing/>
        <w:jc w:val="both"/>
        <w:rPr>
          <w:sz w:val="24"/>
          <w:szCs w:val="26"/>
        </w:rPr>
      </w:pPr>
      <w:r w:rsidRPr="001C3100">
        <w:rPr>
          <w:sz w:val="24"/>
          <w:szCs w:val="26"/>
        </w:rPr>
        <w:t xml:space="preserve">2016 год – </w:t>
      </w:r>
      <w:r w:rsidR="00D528D9" w:rsidRPr="001C3100">
        <w:rPr>
          <w:sz w:val="24"/>
          <w:szCs w:val="26"/>
        </w:rPr>
        <w:t>273</w:t>
      </w:r>
      <w:r w:rsidRPr="001C3100">
        <w:rPr>
          <w:sz w:val="24"/>
          <w:szCs w:val="26"/>
        </w:rPr>
        <w:t>,0 тыс. руб.;</w:t>
      </w:r>
    </w:p>
    <w:p w:rsidR="00F87D7D" w:rsidRPr="001C3100" w:rsidRDefault="00F87D7D" w:rsidP="00F87D7D">
      <w:pPr>
        <w:pStyle w:val="ConsPlusNormal"/>
        <w:spacing w:line="24" w:lineRule="atLeast"/>
        <w:ind w:firstLine="709"/>
        <w:contextualSpacing/>
        <w:jc w:val="both"/>
        <w:rPr>
          <w:sz w:val="24"/>
          <w:szCs w:val="26"/>
        </w:rPr>
      </w:pPr>
      <w:r w:rsidRPr="001C3100">
        <w:rPr>
          <w:sz w:val="24"/>
          <w:szCs w:val="26"/>
        </w:rPr>
        <w:t xml:space="preserve">2017 год – </w:t>
      </w:r>
      <w:r w:rsidR="00442FA3" w:rsidRPr="001C3100">
        <w:rPr>
          <w:sz w:val="24"/>
          <w:szCs w:val="26"/>
        </w:rPr>
        <w:t xml:space="preserve">142,4 тыс. </w:t>
      </w:r>
      <w:r w:rsidRPr="001C3100">
        <w:rPr>
          <w:sz w:val="24"/>
          <w:szCs w:val="26"/>
        </w:rPr>
        <w:t xml:space="preserve"> руб.»</w:t>
      </w:r>
    </w:p>
    <w:p w:rsidR="002D56A2" w:rsidRPr="001C3100" w:rsidRDefault="00F87D7D" w:rsidP="00F87D7D">
      <w:pPr>
        <w:pStyle w:val="ConsPlusNormal"/>
        <w:spacing w:before="100" w:beforeAutospacing="1" w:after="100" w:afterAutospacing="1" w:line="24" w:lineRule="atLeast"/>
        <w:ind w:firstLine="709"/>
        <w:contextualSpacing/>
        <w:jc w:val="both"/>
        <w:rPr>
          <w:bCs/>
          <w:sz w:val="24"/>
          <w:szCs w:val="26"/>
        </w:rPr>
      </w:pPr>
      <w:r w:rsidRPr="001C3100">
        <w:rPr>
          <w:bCs/>
          <w:sz w:val="24"/>
          <w:szCs w:val="26"/>
        </w:rPr>
        <w:t>Основным исполнителем финансируемого мероприятия Программы является отдел бюджетно-финансовой политики администрации Светлоярского муниципального района.</w:t>
      </w: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lastRenderedPageBreak/>
        <w:t xml:space="preserve">2. Отделу по муниципальной службе, общим и кадровым вопросам (Иванова Н.В.) </w:t>
      </w:r>
      <w:proofErr w:type="gramStart"/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>разместить</w:t>
      </w:r>
      <w:proofErr w:type="gramEnd"/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>3.    Настоящее постановление вступает в силу со дня его подписания.</w:t>
      </w: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24"/>
          <w:szCs w:val="26"/>
          <w:lang w:eastAsia="ru-RU"/>
        </w:rPr>
        <w:t>4.   Контроль  над   исполнением   настоящего   постановления   оставляю за собой.</w:t>
      </w:r>
    </w:p>
    <w:p w:rsidR="00892132" w:rsidRPr="001C3100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243CDB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1C3100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1C3100">
        <w:rPr>
          <w:rFonts w:ascii="Arial" w:hAnsi="Arial" w:cs="Arial"/>
          <w:sz w:val="24"/>
          <w:szCs w:val="26"/>
          <w:lang w:eastAsia="ru-RU"/>
        </w:rPr>
        <w:t xml:space="preserve">                        </w:t>
      </w:r>
      <w:r>
        <w:rPr>
          <w:rFonts w:ascii="Arial" w:hAnsi="Arial" w:cs="Arial"/>
          <w:sz w:val="24"/>
          <w:szCs w:val="26"/>
          <w:lang w:eastAsia="ru-RU"/>
        </w:rPr>
        <w:t xml:space="preserve">          </w:t>
      </w:r>
      <w:r w:rsidR="001C3100">
        <w:rPr>
          <w:rFonts w:ascii="Arial" w:hAnsi="Arial" w:cs="Arial"/>
          <w:sz w:val="24"/>
          <w:szCs w:val="26"/>
          <w:lang w:eastAsia="ru-RU"/>
        </w:rPr>
        <w:t xml:space="preserve">    </w:t>
      </w:r>
      <w:r w:rsidR="00704CB3" w:rsidRPr="001C3100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18"/>
          <w:szCs w:val="26"/>
          <w:lang w:eastAsia="ru-RU"/>
        </w:rPr>
        <w:t>Исп. Е.И. Бутенко</w:t>
      </w:r>
    </w:p>
    <w:p w:rsidR="006165AA" w:rsidRPr="001C3100" w:rsidRDefault="006165AA" w:rsidP="00AC189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6"/>
        </w:rPr>
      </w:pPr>
    </w:p>
    <w:sectPr w:rsidR="006165AA" w:rsidRPr="001C3100" w:rsidSect="000A6D3F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334"/>
    <w:rsid w:val="00036258"/>
    <w:rsid w:val="000A6D3F"/>
    <w:rsid w:val="000B7A3A"/>
    <w:rsid w:val="000F5334"/>
    <w:rsid w:val="00114314"/>
    <w:rsid w:val="00140714"/>
    <w:rsid w:val="001C3100"/>
    <w:rsid w:val="001C7881"/>
    <w:rsid w:val="001F4BDB"/>
    <w:rsid w:val="002112E0"/>
    <w:rsid w:val="00233B09"/>
    <w:rsid w:val="00235F3B"/>
    <w:rsid w:val="00243CDB"/>
    <w:rsid w:val="00284AC2"/>
    <w:rsid w:val="002C491C"/>
    <w:rsid w:val="002D56A2"/>
    <w:rsid w:val="003173B2"/>
    <w:rsid w:val="0035057B"/>
    <w:rsid w:val="00394D19"/>
    <w:rsid w:val="003A6E0C"/>
    <w:rsid w:val="00416FA5"/>
    <w:rsid w:val="004214AA"/>
    <w:rsid w:val="00437565"/>
    <w:rsid w:val="00442FA3"/>
    <w:rsid w:val="00445E1A"/>
    <w:rsid w:val="00467235"/>
    <w:rsid w:val="00487C48"/>
    <w:rsid w:val="00496476"/>
    <w:rsid w:val="004A62FD"/>
    <w:rsid w:val="00512F1D"/>
    <w:rsid w:val="00581050"/>
    <w:rsid w:val="005E00B7"/>
    <w:rsid w:val="005E6F75"/>
    <w:rsid w:val="005F2CDF"/>
    <w:rsid w:val="006165AA"/>
    <w:rsid w:val="00620A87"/>
    <w:rsid w:val="00677AB7"/>
    <w:rsid w:val="006F1866"/>
    <w:rsid w:val="00704CB3"/>
    <w:rsid w:val="007115AF"/>
    <w:rsid w:val="007365C4"/>
    <w:rsid w:val="007B504E"/>
    <w:rsid w:val="007C6065"/>
    <w:rsid w:val="007F603E"/>
    <w:rsid w:val="00833304"/>
    <w:rsid w:val="00863D99"/>
    <w:rsid w:val="00892132"/>
    <w:rsid w:val="008A21ED"/>
    <w:rsid w:val="008B67C8"/>
    <w:rsid w:val="008C66C6"/>
    <w:rsid w:val="008F1767"/>
    <w:rsid w:val="008F3F59"/>
    <w:rsid w:val="0091639D"/>
    <w:rsid w:val="009261C1"/>
    <w:rsid w:val="00990414"/>
    <w:rsid w:val="0099339B"/>
    <w:rsid w:val="009D7A2F"/>
    <w:rsid w:val="00A32B76"/>
    <w:rsid w:val="00A606CC"/>
    <w:rsid w:val="00A673EA"/>
    <w:rsid w:val="00A764AA"/>
    <w:rsid w:val="00AA5F1A"/>
    <w:rsid w:val="00AB6F33"/>
    <w:rsid w:val="00AC1890"/>
    <w:rsid w:val="00AD7A0C"/>
    <w:rsid w:val="00B0499E"/>
    <w:rsid w:val="00B70622"/>
    <w:rsid w:val="00BA4957"/>
    <w:rsid w:val="00BF10ED"/>
    <w:rsid w:val="00BF46FA"/>
    <w:rsid w:val="00C06EAE"/>
    <w:rsid w:val="00C3640E"/>
    <w:rsid w:val="00C626C5"/>
    <w:rsid w:val="00C85277"/>
    <w:rsid w:val="00CB1A7B"/>
    <w:rsid w:val="00CC1708"/>
    <w:rsid w:val="00CF6EAC"/>
    <w:rsid w:val="00D306C9"/>
    <w:rsid w:val="00D528D9"/>
    <w:rsid w:val="00D55C2F"/>
    <w:rsid w:val="00D6072C"/>
    <w:rsid w:val="00D8217B"/>
    <w:rsid w:val="00E24734"/>
    <w:rsid w:val="00E56CC1"/>
    <w:rsid w:val="00E57A14"/>
    <w:rsid w:val="00EA0EDE"/>
    <w:rsid w:val="00EC12F9"/>
    <w:rsid w:val="00EE1FF1"/>
    <w:rsid w:val="00EE6D87"/>
    <w:rsid w:val="00EF1328"/>
    <w:rsid w:val="00F01648"/>
    <w:rsid w:val="00F21B16"/>
    <w:rsid w:val="00F436D9"/>
    <w:rsid w:val="00F56E75"/>
    <w:rsid w:val="00F73F82"/>
    <w:rsid w:val="00F83931"/>
    <w:rsid w:val="00F87D7D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390D-2224-4137-BB8D-5D82FC3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Бутенко</dc:creator>
  <cp:keywords/>
  <dc:description/>
  <cp:lastModifiedBy>Н. В. Иванова</cp:lastModifiedBy>
  <cp:revision>45</cp:revision>
  <cp:lastPrinted>2016-08-31T10:21:00Z</cp:lastPrinted>
  <dcterms:created xsi:type="dcterms:W3CDTF">2014-02-10T06:23:00Z</dcterms:created>
  <dcterms:modified xsi:type="dcterms:W3CDTF">2017-11-08T11:57:00Z</dcterms:modified>
</cp:coreProperties>
</file>