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6F" w:rsidRDefault="00CB726F" w:rsidP="00CB726F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53D4" w:rsidRPr="00B63831" w:rsidRDefault="00CB726F" w:rsidP="00CB72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05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90566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453D4" w:rsidRPr="00B63831" w:rsidRDefault="0090566B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</w:p>
    <w:p w:rsidR="001453D4" w:rsidRPr="00B63831" w:rsidRDefault="001453D4" w:rsidP="00CB72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CB726F">
        <w:rPr>
          <w:rFonts w:ascii="Times New Roman" w:hAnsi="Times New Roman" w:cs="Times New Roman"/>
          <w:sz w:val="24"/>
          <w:szCs w:val="24"/>
        </w:rPr>
        <w:t xml:space="preserve"> </w:t>
      </w:r>
      <w:r w:rsidR="0090566B">
        <w:rPr>
          <w:rFonts w:ascii="Times New Roman" w:hAnsi="Times New Roman" w:cs="Times New Roman"/>
          <w:sz w:val="24"/>
          <w:szCs w:val="24"/>
        </w:rPr>
        <w:t xml:space="preserve">от </w:t>
      </w:r>
      <w:r w:rsidR="00CB726F">
        <w:rPr>
          <w:rFonts w:ascii="Times New Roman" w:hAnsi="Times New Roman" w:cs="Times New Roman"/>
          <w:sz w:val="24"/>
          <w:szCs w:val="24"/>
        </w:rPr>
        <w:t>04.05.</w:t>
      </w:r>
      <w:r w:rsidR="0090566B">
        <w:rPr>
          <w:rFonts w:ascii="Times New Roman" w:hAnsi="Times New Roman" w:cs="Times New Roman"/>
          <w:sz w:val="24"/>
          <w:szCs w:val="24"/>
        </w:rPr>
        <w:t xml:space="preserve">2016 № </w:t>
      </w:r>
      <w:r w:rsidR="00CB726F">
        <w:rPr>
          <w:rFonts w:ascii="Times New Roman" w:hAnsi="Times New Roman" w:cs="Times New Roman"/>
          <w:sz w:val="24"/>
          <w:szCs w:val="24"/>
        </w:rPr>
        <w:t>670;</w:t>
      </w:r>
      <w:r w:rsidR="00CB726F">
        <w:rPr>
          <w:rFonts w:ascii="Times New Roman" w:hAnsi="Times New Roman" w:cs="Times New Roman"/>
          <w:sz w:val="24"/>
          <w:szCs w:val="24"/>
        </w:rPr>
        <w:br/>
        <w:t>внесение изменений от 10.03.2017 №512;</w:t>
      </w:r>
      <w:r w:rsidR="00CB726F">
        <w:rPr>
          <w:rFonts w:ascii="Times New Roman" w:hAnsi="Times New Roman" w:cs="Times New Roman"/>
          <w:sz w:val="24"/>
          <w:szCs w:val="24"/>
        </w:rPr>
        <w:br/>
        <w:t>от 05.07.2017 №1440.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414" w:rsidRDefault="001453D4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B6383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2D2B9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453D4" w:rsidRPr="00B63831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 "ПОДГОТОВКА И ВЫДАЧА</w:t>
      </w:r>
      <w:r w:rsidR="00773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РАЗРЕШЕНИЙ НА СТРОИТЕЛЬСТВО (</w:t>
      </w:r>
      <w:r w:rsidR="001453D4" w:rsidRPr="00B63831">
        <w:rPr>
          <w:rFonts w:ascii="Times New Roman" w:hAnsi="Times New Roman" w:cs="Times New Roman"/>
          <w:sz w:val="24"/>
          <w:szCs w:val="24"/>
        </w:rPr>
        <w:t>РЕКОНСТРУКЦИЮ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773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1.1.1. Административный регламент </w:t>
      </w:r>
      <w:r w:rsidR="00773414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 района 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 "Подготовка и выда</w:t>
      </w:r>
      <w:r w:rsidR="00C7439A">
        <w:rPr>
          <w:rFonts w:ascii="Times New Roman" w:hAnsi="Times New Roman" w:cs="Times New Roman"/>
          <w:sz w:val="24"/>
          <w:szCs w:val="24"/>
        </w:rPr>
        <w:t>ча разрешений</w:t>
      </w:r>
      <w:r w:rsidR="00773414">
        <w:rPr>
          <w:rFonts w:ascii="Times New Roman" w:hAnsi="Times New Roman" w:cs="Times New Roman"/>
          <w:sz w:val="24"/>
          <w:szCs w:val="24"/>
        </w:rPr>
        <w:t xml:space="preserve"> на строительство (</w:t>
      </w:r>
      <w:r w:rsidRPr="00B63831">
        <w:rPr>
          <w:rFonts w:ascii="Times New Roman" w:hAnsi="Times New Roman" w:cs="Times New Roman"/>
          <w:sz w:val="24"/>
          <w:szCs w:val="24"/>
        </w:rPr>
        <w:t>реконструкцию</w:t>
      </w:r>
      <w:r w:rsidR="00773414">
        <w:rPr>
          <w:rFonts w:ascii="Times New Roman" w:hAnsi="Times New Roman" w:cs="Times New Roman"/>
          <w:sz w:val="24"/>
          <w:szCs w:val="24"/>
        </w:rPr>
        <w:t>)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773414">
        <w:rPr>
          <w:rFonts w:ascii="Times New Roman" w:hAnsi="Times New Roman" w:cs="Times New Roman"/>
          <w:sz w:val="24"/>
          <w:szCs w:val="24"/>
        </w:rPr>
        <w:t xml:space="preserve">» </w:t>
      </w:r>
      <w:r w:rsidRPr="00B63831">
        <w:rPr>
          <w:rFonts w:ascii="Times New Roman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</w:t>
      </w:r>
      <w:r w:rsidR="00664EB3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и </w:t>
      </w:r>
      <w:r w:rsidR="001E6C19">
        <w:rPr>
          <w:rFonts w:ascii="Times New Roman" w:hAnsi="Times New Roman" w:cs="Times New Roman"/>
          <w:sz w:val="24"/>
          <w:szCs w:val="24"/>
        </w:rPr>
        <w:t>филиалом государственного казенного учреждения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E01644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B63831">
        <w:rPr>
          <w:rFonts w:ascii="Times New Roman" w:hAnsi="Times New Roman" w:cs="Times New Roman"/>
          <w:sz w:val="24"/>
          <w:szCs w:val="24"/>
        </w:rPr>
        <w:t>"Многофункциональный центр</w:t>
      </w:r>
      <w:r w:rsidR="00E01644">
        <w:rPr>
          <w:rFonts w:ascii="Times New Roman" w:hAnsi="Times New Roman" w:cs="Times New Roman"/>
          <w:sz w:val="24"/>
          <w:szCs w:val="24"/>
        </w:rPr>
        <w:t xml:space="preserve">» </w:t>
      </w:r>
      <w:r w:rsidR="001E6C19">
        <w:rPr>
          <w:rFonts w:ascii="Times New Roman" w:hAnsi="Times New Roman" w:cs="Times New Roman"/>
          <w:sz w:val="24"/>
          <w:szCs w:val="24"/>
        </w:rPr>
        <w:t xml:space="preserve">по работе с заявителями Светлоярского района Волгоградской области </w:t>
      </w:r>
      <w:r w:rsidR="00E01644">
        <w:rPr>
          <w:rFonts w:ascii="Times New Roman" w:hAnsi="Times New Roman" w:cs="Times New Roman"/>
          <w:sz w:val="24"/>
          <w:szCs w:val="24"/>
        </w:rPr>
        <w:t>(далее –</w:t>
      </w:r>
      <w:r w:rsidR="001E6C19">
        <w:rPr>
          <w:rFonts w:ascii="Times New Roman" w:hAnsi="Times New Roman" w:cs="Times New Roman"/>
          <w:sz w:val="24"/>
          <w:szCs w:val="24"/>
        </w:rPr>
        <w:t xml:space="preserve"> МФЦ</w:t>
      </w:r>
      <w:r w:rsidRPr="00B63831">
        <w:rPr>
          <w:rFonts w:ascii="Times New Roman" w:hAnsi="Times New Roman" w:cs="Times New Roman"/>
          <w:sz w:val="24"/>
          <w:szCs w:val="24"/>
        </w:rPr>
        <w:t>), определение сроков,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 Заявители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1.2.1. Заявителями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лица - граждане Российской Федерации, граждане иностранных государств, лица без гражданства (в том числе и индивидуальные предприниматели);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юридические лица всех форм собственности;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и юридические лица, имеющие право в силу наделения их заявителями в порядке, установленном законодательством Российской Федерации, Волгоградской области, муниципальными правовыми актами,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E01644">
        <w:rPr>
          <w:rFonts w:ascii="Times New Roman" w:hAnsi="Times New Roman" w:cs="Times New Roman"/>
          <w:sz w:val="24"/>
          <w:szCs w:val="24"/>
        </w:rPr>
        <w:t>отделе архитектур</w:t>
      </w:r>
      <w:r w:rsidR="00C7439A">
        <w:rPr>
          <w:rFonts w:ascii="Times New Roman" w:hAnsi="Times New Roman" w:cs="Times New Roman"/>
          <w:sz w:val="24"/>
          <w:szCs w:val="24"/>
        </w:rPr>
        <w:t>ы</w:t>
      </w:r>
      <w:r w:rsidR="00E01644">
        <w:rPr>
          <w:rFonts w:ascii="Times New Roman" w:hAnsi="Times New Roman" w:cs="Times New Roman"/>
          <w:sz w:val="24"/>
          <w:szCs w:val="24"/>
        </w:rPr>
        <w:t xml:space="preserve">, строительства и ЖКХ администрации Светлоярского муниципального района (далее -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) при личном или письме</w:t>
      </w:r>
      <w:r w:rsidR="00E01644">
        <w:rPr>
          <w:rFonts w:ascii="Times New Roman" w:hAnsi="Times New Roman" w:cs="Times New Roman"/>
          <w:sz w:val="24"/>
          <w:szCs w:val="24"/>
        </w:rPr>
        <w:t>нном обращении по адресу: 404171</w:t>
      </w:r>
      <w:r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01644">
        <w:rPr>
          <w:rFonts w:ascii="Times New Roman" w:hAnsi="Times New Roman" w:cs="Times New Roman"/>
          <w:sz w:val="24"/>
          <w:szCs w:val="24"/>
        </w:rPr>
        <w:t xml:space="preserve">Светлоярский район,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E016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01644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>, д.5, а та</w:t>
      </w:r>
      <w:r w:rsidR="00C7439A">
        <w:rPr>
          <w:rFonts w:ascii="Times New Roman" w:hAnsi="Times New Roman" w:cs="Times New Roman"/>
          <w:sz w:val="24"/>
          <w:szCs w:val="24"/>
        </w:rPr>
        <w:t>кже по телефонам (84477) 6-19-65</w:t>
      </w:r>
      <w:r w:rsidR="00E01644">
        <w:rPr>
          <w:rFonts w:ascii="Times New Roman" w:hAnsi="Times New Roman" w:cs="Times New Roman"/>
          <w:sz w:val="24"/>
          <w:szCs w:val="24"/>
        </w:rPr>
        <w:t>, 6-1</w:t>
      </w:r>
      <w:r w:rsidR="00C7439A">
        <w:rPr>
          <w:rFonts w:ascii="Times New Roman" w:hAnsi="Times New Roman" w:cs="Times New Roman"/>
          <w:sz w:val="24"/>
          <w:szCs w:val="24"/>
        </w:rPr>
        <w:t>9</w:t>
      </w:r>
      <w:r w:rsidR="00E01644">
        <w:rPr>
          <w:rFonts w:ascii="Times New Roman" w:hAnsi="Times New Roman" w:cs="Times New Roman"/>
          <w:sz w:val="24"/>
          <w:szCs w:val="24"/>
        </w:rPr>
        <w:t>-67</w:t>
      </w:r>
      <w:r w:rsidRPr="00B63831">
        <w:rPr>
          <w:rFonts w:ascii="Times New Roman" w:hAnsi="Times New Roman" w:cs="Times New Roman"/>
          <w:sz w:val="24"/>
          <w:szCs w:val="24"/>
        </w:rPr>
        <w:t>;</w:t>
      </w:r>
      <w:r w:rsidR="00E01644">
        <w:rPr>
          <w:rFonts w:ascii="Times New Roman" w:hAnsi="Times New Roman" w:cs="Times New Roman"/>
          <w:sz w:val="24"/>
          <w:szCs w:val="24"/>
        </w:rPr>
        <w:t xml:space="preserve"> 6-14-87;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информационных стендах, размещенных в администрации </w:t>
      </w:r>
      <w:r w:rsidR="00E0164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E01644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 в информационно-телекоммуникац</w:t>
      </w:r>
      <w:r w:rsidR="00E01644">
        <w:rPr>
          <w:rFonts w:ascii="Times New Roman" w:hAnsi="Times New Roman" w:cs="Times New Roman"/>
          <w:sz w:val="24"/>
          <w:szCs w:val="24"/>
        </w:rPr>
        <w:t xml:space="preserve">ионной сети Интернет: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>.</w:t>
      </w:r>
      <w:r w:rsidR="00E01644">
        <w:rPr>
          <w:rFonts w:ascii="Times New Roman" w:hAnsi="Times New Roman" w:cs="Times New Roman"/>
          <w:sz w:val="24"/>
          <w:szCs w:val="24"/>
          <w:lang w:val="en-US"/>
        </w:rPr>
        <w:t>svyar</w:t>
      </w:r>
      <w:r w:rsidRPr="00B63831">
        <w:rPr>
          <w:rFonts w:ascii="Times New Roman" w:hAnsi="Times New Roman" w:cs="Times New Roman"/>
          <w:sz w:val="24"/>
          <w:szCs w:val="24"/>
        </w:rPr>
        <w:t>.ru;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- на официальном портале Губернатора и Администрации Волгоградской области в информационно-телекоммуникационной сети Интернет: www.volganet.ru;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в информационно-телекоммуникационной сети Интернет: www.gosuslugi.ru;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в 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личном или</w:t>
      </w:r>
      <w:r w:rsidR="00E01644">
        <w:rPr>
          <w:rFonts w:ascii="Times New Roman" w:hAnsi="Times New Roman" w:cs="Times New Roman"/>
          <w:sz w:val="24"/>
          <w:szCs w:val="24"/>
        </w:rPr>
        <w:t xml:space="preserve"> письменном обращении по адресу</w:t>
      </w:r>
      <w:r w:rsidR="001453D4" w:rsidRPr="00B63831">
        <w:rPr>
          <w:rFonts w:ascii="Times New Roman" w:hAnsi="Times New Roman" w:cs="Times New Roman"/>
          <w:sz w:val="24"/>
          <w:szCs w:val="24"/>
        </w:rPr>
        <w:t>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404171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, </w:t>
      </w:r>
      <w:r w:rsidRPr="001E6C19">
        <w:rPr>
          <w:rFonts w:ascii="Times New Roman" w:hAnsi="Times New Roman" w:cs="Times New Roman"/>
          <w:sz w:val="24"/>
          <w:szCs w:val="24"/>
        </w:rPr>
        <w:t xml:space="preserve">Волгоградская область, Светлоярский район, </w:t>
      </w:r>
      <w:proofErr w:type="spellStart"/>
      <w:r w:rsidRPr="001E6C1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E6C1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E6C19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Pr="001E6C19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Pr="001E6C19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Pr="001E6C19">
        <w:rPr>
          <w:rFonts w:ascii="Times New Roman" w:hAnsi="Times New Roman" w:cs="Times New Roman"/>
          <w:sz w:val="24"/>
          <w:szCs w:val="24"/>
        </w:rPr>
        <w:t>, 5, тел. (</w:t>
      </w:r>
      <w:r w:rsidR="001E6C19">
        <w:rPr>
          <w:rFonts w:ascii="Times New Roman" w:hAnsi="Times New Roman" w:cs="Times New Roman"/>
          <w:sz w:val="24"/>
          <w:szCs w:val="24"/>
        </w:rPr>
        <w:t>84477) 6-15-57; 6-28-53; 6-94-59</w:t>
      </w:r>
      <w:r w:rsidR="001453D4" w:rsidRPr="001E6C19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информаци</w:t>
      </w:r>
      <w:r w:rsidR="00E01644">
        <w:rPr>
          <w:rFonts w:ascii="Times New Roman" w:hAnsi="Times New Roman" w:cs="Times New Roman"/>
          <w:sz w:val="24"/>
          <w:szCs w:val="24"/>
        </w:rPr>
        <w:t>онн</w:t>
      </w:r>
      <w:r w:rsidR="001E6C19">
        <w:rPr>
          <w:rFonts w:ascii="Times New Roman" w:hAnsi="Times New Roman" w:cs="Times New Roman"/>
          <w:sz w:val="24"/>
          <w:szCs w:val="24"/>
        </w:rPr>
        <w:t xml:space="preserve">ых стендах, размещенных в 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на официальном с</w:t>
      </w:r>
      <w:r w:rsidR="001E6C19">
        <w:rPr>
          <w:rFonts w:ascii="Times New Roman" w:hAnsi="Times New Roman" w:cs="Times New Roman"/>
          <w:sz w:val="24"/>
          <w:szCs w:val="24"/>
        </w:rPr>
        <w:t>айте МФЦ</w:t>
      </w:r>
      <w:r w:rsidRPr="001E6C1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 www.mfc-v.su.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>
        <w:rPr>
          <w:rFonts w:ascii="Times New Roman" w:hAnsi="Times New Roman" w:cs="Times New Roman"/>
          <w:sz w:val="24"/>
          <w:szCs w:val="24"/>
        </w:rPr>
        <w:t>1.3.2.МФЦ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понедельник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 - </w:t>
      </w:r>
      <w:r w:rsidR="001E6C19">
        <w:rPr>
          <w:rFonts w:ascii="Times New Roman" w:hAnsi="Times New Roman" w:cs="Times New Roman"/>
          <w:sz w:val="24"/>
          <w:szCs w:val="24"/>
        </w:rPr>
        <w:t>пятница: с 09.00 до 20.00 час</w:t>
      </w:r>
      <w:proofErr w:type="gramStart"/>
      <w:r w:rsidR="001E6C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суббота: с 09.00 до 15</w:t>
      </w:r>
      <w:r w:rsidR="001453D4" w:rsidRPr="001E6C19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1453D4" w:rsidRPr="001E6C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воскресенье - выходной день.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 в соответствии со следующим графиком: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1453D4" w:rsidRPr="00B6383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пятница: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0720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- Администрация) осуществляет прием заявлений и документов на предоставление муниципальной услуги по адресу: </w:t>
      </w:r>
      <w:r w:rsidR="00E60720">
        <w:rPr>
          <w:rFonts w:ascii="Times New Roman" w:hAnsi="Times New Roman" w:cs="Times New Roman"/>
          <w:sz w:val="24"/>
          <w:szCs w:val="24"/>
        </w:rPr>
        <w:t xml:space="preserve"> 404171</w:t>
      </w:r>
      <w:r w:rsidR="00E60720"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60720">
        <w:rPr>
          <w:rFonts w:ascii="Times New Roman" w:hAnsi="Times New Roman" w:cs="Times New Roman"/>
          <w:sz w:val="24"/>
          <w:szCs w:val="24"/>
        </w:rPr>
        <w:t xml:space="preserve">Светлоярский район, </w:t>
      </w:r>
      <w:proofErr w:type="spellStart"/>
      <w:r w:rsidR="00E60720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E6072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60720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E60720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E60720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E60720">
        <w:rPr>
          <w:rFonts w:ascii="Times New Roman" w:hAnsi="Times New Roman" w:cs="Times New Roman"/>
          <w:sz w:val="24"/>
          <w:szCs w:val="24"/>
        </w:rPr>
        <w:t>, д.5,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со следующим графиком:</w:t>
      </w:r>
    </w:p>
    <w:p w:rsidR="001453D4" w:rsidRPr="00B63831" w:rsidRDefault="00E60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 - пятница: с 08.00 до 12.00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 13.00 до 17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1.3.3. Прием заявлений и документов на предоставление муниципальной услуги осу</w:t>
      </w:r>
      <w:r w:rsidR="00E60720">
        <w:rPr>
          <w:rFonts w:ascii="Times New Roman" w:hAnsi="Times New Roman" w:cs="Times New Roman"/>
          <w:sz w:val="24"/>
          <w:szCs w:val="24"/>
        </w:rPr>
        <w:t>щес</w:t>
      </w:r>
      <w:r w:rsidR="001E6C19">
        <w:rPr>
          <w:rFonts w:ascii="Times New Roman" w:hAnsi="Times New Roman" w:cs="Times New Roman"/>
          <w:sz w:val="24"/>
          <w:szCs w:val="24"/>
        </w:rPr>
        <w:t>твляется Администрацией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работы, </w:t>
      </w:r>
      <w:r w:rsidRPr="00E60720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63" w:history="1">
        <w:r w:rsidRPr="00E60720">
          <w:rPr>
            <w:rFonts w:ascii="Times New Roman" w:hAnsi="Times New Roman" w:cs="Times New Roman"/>
            <w:sz w:val="24"/>
            <w:szCs w:val="24"/>
          </w:rPr>
          <w:t>пунктом 1.3.2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Кроме того, заявитель может подать в электронном виде юридически значимые заявление и документы (сведения) на оказание муниципальной услуги без н</w:t>
      </w:r>
      <w:r w:rsidR="00E60720">
        <w:rPr>
          <w:rFonts w:ascii="Times New Roman" w:hAnsi="Times New Roman" w:cs="Times New Roman"/>
          <w:sz w:val="24"/>
          <w:szCs w:val="24"/>
        </w:rPr>
        <w:t>епо</w:t>
      </w:r>
      <w:r w:rsidR="001E6C19">
        <w:rPr>
          <w:rFonts w:ascii="Times New Roman" w:hAnsi="Times New Roman" w:cs="Times New Roman"/>
          <w:sz w:val="24"/>
          <w:szCs w:val="24"/>
        </w:rPr>
        <w:t>средственного обращения в МФЦ</w:t>
      </w:r>
      <w:r w:rsidRPr="00B63831">
        <w:rPr>
          <w:rFonts w:ascii="Times New Roman" w:hAnsi="Times New Roman" w:cs="Times New Roman"/>
          <w:sz w:val="24"/>
          <w:szCs w:val="24"/>
        </w:rPr>
        <w:t>, в Администрацию посредством официального портала Губернатора и Правительства Волгоградской области (www.volganet.ru) в информационно-телекоммуникационной сети Интернет через раздел "Государственные услуги".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Юридическая значимость заявления и документов (сведений), подаваемых на оказание муниципальной услуги в форме электронных документов, подтверждается путем их подписания электронной подписью в соответствии с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осуществляетс</w:t>
      </w:r>
      <w:r w:rsidR="006E700B">
        <w:rPr>
          <w:rFonts w:ascii="Times New Roman" w:hAnsi="Times New Roman" w:cs="Times New Roman"/>
          <w:sz w:val="24"/>
          <w:szCs w:val="24"/>
        </w:rPr>
        <w:t xml:space="preserve">я должностными лицами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6E700B"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 w:rsidR="001E6C19">
        <w:rPr>
          <w:rFonts w:ascii="Times New Roman" w:hAnsi="Times New Roman" w:cs="Times New Roman"/>
          <w:sz w:val="24"/>
          <w:szCs w:val="24"/>
        </w:rPr>
        <w:t>ами МФЦ</w:t>
      </w:r>
      <w:r w:rsidRPr="00B63831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B63831">
        <w:rPr>
          <w:rFonts w:ascii="Times New Roman" w:hAnsi="Times New Roman" w:cs="Times New Roman"/>
          <w:sz w:val="24"/>
          <w:szCs w:val="24"/>
        </w:rPr>
        <w:t xml:space="preserve">1.3.5. На информационных стендах в помещениях, предназначенных для приема </w:t>
      </w:r>
      <w:r w:rsidR="006E700B">
        <w:rPr>
          <w:rFonts w:ascii="Times New Roman" w:hAnsi="Times New Roman" w:cs="Times New Roman"/>
          <w:sz w:val="24"/>
          <w:szCs w:val="24"/>
        </w:rPr>
        <w:t>зая</w:t>
      </w:r>
      <w:r w:rsidR="001E6C19">
        <w:rPr>
          <w:rFonts w:ascii="Times New Roman" w:hAnsi="Times New Roman" w:cs="Times New Roman"/>
          <w:sz w:val="24"/>
          <w:szCs w:val="24"/>
        </w:rPr>
        <w:t>вителей, и интернет-сайте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 с приложениями;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блок-схема и краткое описание порядка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бланки и образцы оформления заявления, необходимые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адреса, номера телефонов, график (режим) работы, адрес электронной почты органов, в которых заявители могут получить необходимую информацию;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1.3.6. При ответах на телефонные звонки и устные </w:t>
      </w:r>
      <w:r w:rsidR="006E700B">
        <w:rPr>
          <w:rFonts w:ascii="Times New Roman" w:hAnsi="Times New Roman" w:cs="Times New Roman"/>
          <w:sz w:val="24"/>
          <w:szCs w:val="24"/>
        </w:rPr>
        <w:t xml:space="preserve">обращения специалисты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заявителя по интересующим его вопросам.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1.3.7. Ответ на телефонный звонок должен начинаться с информации о наименовании организации, в которую позвонил заявитель, фамилии, имени, отчества и </w:t>
      </w:r>
      <w:r w:rsidR="006E700B">
        <w:rPr>
          <w:rFonts w:ascii="Times New Roman" w:hAnsi="Times New Roman" w:cs="Times New Roman"/>
          <w:sz w:val="24"/>
          <w:szCs w:val="24"/>
        </w:rPr>
        <w:t xml:space="preserve">должности специалиста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B63831">
        <w:rPr>
          <w:rFonts w:ascii="Times New Roman" w:hAnsi="Times New Roman" w:cs="Times New Roman"/>
          <w:sz w:val="24"/>
          <w:szCs w:val="24"/>
        </w:rPr>
        <w:t>, принявшего звонок.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1.3.8. С момента приема документов заявитель имеет право получить сведения о ходе предоставления муниципальной услуги п</w:t>
      </w:r>
      <w:r w:rsidR="006E700B">
        <w:rPr>
          <w:rFonts w:ascii="Times New Roman" w:hAnsi="Times New Roman" w:cs="Times New Roman"/>
          <w:sz w:val="24"/>
          <w:szCs w:val="24"/>
        </w:rPr>
        <w:t>ри личном обращении</w:t>
      </w:r>
      <w:r w:rsidR="001E6C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E6C1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 Заявителю, подавшему заявление посредством официального портала Губернатора и Администрации Волгоградской области (w</w:t>
      </w:r>
      <w:r w:rsidR="006E700B">
        <w:rPr>
          <w:rFonts w:ascii="Times New Roman" w:hAnsi="Times New Roman" w:cs="Times New Roman"/>
          <w:sz w:val="24"/>
          <w:szCs w:val="24"/>
        </w:rPr>
        <w:t>ww.v</w:t>
      </w:r>
      <w:r w:rsidR="001E6C19">
        <w:rPr>
          <w:rFonts w:ascii="Times New Roman" w:hAnsi="Times New Roman" w:cs="Times New Roman"/>
          <w:sz w:val="24"/>
          <w:szCs w:val="24"/>
        </w:rPr>
        <w:t>olganet.ru), специалистом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направляются сведения о статусе оказания услуги в его личный кабинет на указанном портале.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"Подготовка и выда</w:t>
      </w:r>
      <w:r w:rsidR="00C7439A">
        <w:rPr>
          <w:rFonts w:ascii="Times New Roman" w:hAnsi="Times New Roman" w:cs="Times New Roman"/>
          <w:sz w:val="24"/>
          <w:szCs w:val="24"/>
        </w:rPr>
        <w:t>ча разрешений</w:t>
      </w:r>
      <w:r w:rsidR="001E6C19">
        <w:rPr>
          <w:rFonts w:ascii="Times New Roman" w:hAnsi="Times New Roman" w:cs="Times New Roman"/>
          <w:sz w:val="24"/>
          <w:szCs w:val="24"/>
        </w:rPr>
        <w:t xml:space="preserve"> на строительство (</w:t>
      </w:r>
      <w:r w:rsidRPr="00B63831">
        <w:rPr>
          <w:rFonts w:ascii="Times New Roman" w:hAnsi="Times New Roman" w:cs="Times New Roman"/>
          <w:sz w:val="24"/>
          <w:szCs w:val="24"/>
        </w:rPr>
        <w:t>реконструкцию</w:t>
      </w:r>
      <w:r w:rsidR="001E6C19">
        <w:rPr>
          <w:rFonts w:ascii="Times New Roman" w:hAnsi="Times New Roman" w:cs="Times New Roman"/>
          <w:sz w:val="24"/>
          <w:szCs w:val="24"/>
        </w:rPr>
        <w:t>)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1E6C19">
        <w:rPr>
          <w:rFonts w:ascii="Times New Roman" w:hAnsi="Times New Roman" w:cs="Times New Roman"/>
          <w:sz w:val="24"/>
          <w:szCs w:val="24"/>
        </w:rPr>
        <w:t>».</w:t>
      </w:r>
    </w:p>
    <w:p w:rsidR="001453D4" w:rsidRPr="00B63831" w:rsidRDefault="00907368" w:rsidP="00907368">
      <w:pPr>
        <w:pStyle w:val="ConsPlusNormal"/>
        <w:tabs>
          <w:tab w:val="left" w:pos="851"/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1453D4" w:rsidRPr="00B63831">
        <w:rPr>
          <w:rFonts w:ascii="Times New Roman" w:hAnsi="Times New Roman" w:cs="Times New Roman"/>
          <w:sz w:val="24"/>
          <w:szCs w:val="24"/>
        </w:rPr>
        <w:t>Наименование органа, непосредственно предоставляющего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2.2.1. Муниципальная услуга предоставляется администрацией </w:t>
      </w:r>
      <w:r w:rsidR="0096760C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 xml:space="preserve">Волгоградской области в лице уполномоченного органа </w:t>
      </w:r>
      <w:r w:rsidR="0096760C">
        <w:rPr>
          <w:rFonts w:ascii="Times New Roman" w:hAnsi="Times New Roman" w:cs="Times New Roman"/>
          <w:sz w:val="24"/>
          <w:szCs w:val="24"/>
        </w:rPr>
        <w:t>–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96760C">
        <w:rPr>
          <w:rFonts w:ascii="Times New Roman" w:hAnsi="Times New Roman" w:cs="Times New Roman"/>
          <w:sz w:val="24"/>
          <w:szCs w:val="24"/>
        </w:rPr>
        <w:t>отдела архитектуры, строительства и 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2.2.2. В предоставлении муниципальной услуги участвуют: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="0096760C">
        <w:rPr>
          <w:rFonts w:ascii="Times New Roman" w:hAnsi="Times New Roman" w:cs="Times New Roman"/>
          <w:sz w:val="24"/>
          <w:szCs w:val="24"/>
        </w:rPr>
        <w:t>Светлоярский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Волгоградской области;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ГКУ ВО «МФЦ» по работе с заявителями Светлоярского района Волгоградской области.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1453D4" w:rsidRPr="00B63831">
        <w:rPr>
          <w:rFonts w:ascii="Times New Roman" w:hAnsi="Times New Roman" w:cs="Times New Roman"/>
          <w:sz w:val="24"/>
          <w:szCs w:val="24"/>
        </w:rPr>
        <w:t>МФ</w:t>
      </w:r>
      <w:r>
        <w:rPr>
          <w:rFonts w:ascii="Times New Roman" w:hAnsi="Times New Roman" w:cs="Times New Roman"/>
          <w:sz w:val="24"/>
          <w:szCs w:val="24"/>
        </w:rPr>
        <w:t>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участвует в предоставлении муниципальной услуги и, в частности: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консультирование граждан по вопросу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прием заявлений и формирование пакета документов гражданина (комплектует личное дело), необходимого для оказания муниципальной услуги, в том числе запрашивая недостающие документы у организаций;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передает личное дело в уполномоченный орган по п</w:t>
      </w:r>
      <w:r w:rsidR="0096760C">
        <w:rPr>
          <w:rFonts w:ascii="Times New Roman" w:hAnsi="Times New Roman" w:cs="Times New Roman"/>
          <w:sz w:val="24"/>
          <w:szCs w:val="24"/>
        </w:rPr>
        <w:t>редоставлению услуги (</w:t>
      </w:r>
      <w:proofErr w:type="spellStart"/>
      <w:r w:rsidR="0096760C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выдает заявителю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DD1A11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Феде</w:t>
      </w:r>
      <w:r w:rsidR="00DD1A11">
        <w:rPr>
          <w:rFonts w:ascii="Times New Roman" w:hAnsi="Times New Roman" w:cs="Times New Roman"/>
          <w:sz w:val="24"/>
          <w:szCs w:val="24"/>
        </w:rPr>
        <w:t xml:space="preserve">рального закона от 27.07.2010 № </w:t>
      </w:r>
      <w:r w:rsidRPr="00B63831">
        <w:rPr>
          <w:rFonts w:ascii="Times New Roman" w:hAnsi="Times New Roman" w:cs="Times New Roman"/>
          <w:sz w:val="24"/>
          <w:szCs w:val="24"/>
        </w:rPr>
        <w:t>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, предоставляемых в результате предоставления таких услуг, включенных в перечни, указанные </w:t>
      </w:r>
      <w:r w:rsidRPr="00DD1A1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DD1A11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DD1A11">
        <w:rPr>
          <w:rFonts w:ascii="Times New Roman" w:hAnsi="Times New Roman" w:cs="Times New Roman"/>
          <w:sz w:val="24"/>
          <w:szCs w:val="24"/>
        </w:rPr>
        <w:t xml:space="preserve"> </w:t>
      </w:r>
      <w:r w:rsidRPr="00DD1A1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</w:t>
      </w:r>
      <w:r w:rsidR="00DD1A11">
        <w:rPr>
          <w:rFonts w:ascii="Times New Roman" w:hAnsi="Times New Roman" w:cs="Times New Roman"/>
          <w:sz w:val="24"/>
          <w:szCs w:val="24"/>
        </w:rPr>
        <w:t>закона от 27.07.2010 №</w:t>
      </w:r>
      <w:r w:rsidRPr="00B63831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выдача </w:t>
      </w:r>
      <w:hyperlink w:anchor="P541" w:history="1">
        <w:r w:rsidRPr="00DD1A11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DD1A11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 xml:space="preserve">на строительство (реконструкцию) объекта капитального строительства, расположенного на территории </w:t>
      </w:r>
      <w:r w:rsidR="00DD1A11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</w:t>
      </w:r>
      <w:r w:rsidRPr="004A6EAC">
        <w:rPr>
          <w:rFonts w:ascii="Times New Roman" w:hAnsi="Times New Roman" w:cs="Times New Roman"/>
          <w:sz w:val="24"/>
          <w:szCs w:val="24"/>
        </w:rPr>
        <w:t>области (приложение</w:t>
      </w:r>
      <w:r w:rsidR="004A6EAC" w:rsidRPr="004A6EAC">
        <w:rPr>
          <w:rFonts w:ascii="Times New Roman" w:hAnsi="Times New Roman" w:cs="Times New Roman"/>
          <w:sz w:val="24"/>
          <w:szCs w:val="24"/>
        </w:rPr>
        <w:t xml:space="preserve"> N 1</w:t>
      </w:r>
      <w:r w:rsidRPr="004A6EAC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мотивированный отказ в предоставлении муниципальной услуги.</w:t>
      </w:r>
    </w:p>
    <w:p w:rsidR="001453D4" w:rsidRPr="00CB726F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9501B4" w:rsidRPr="00CB726F" w:rsidRDefault="001453D4" w:rsidP="00950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2913C1" w:rsidRPr="00CB726F">
        <w:rPr>
          <w:rFonts w:ascii="Times New Roman" w:hAnsi="Times New Roman" w:cs="Times New Roman"/>
          <w:sz w:val="24"/>
          <w:szCs w:val="24"/>
        </w:rPr>
        <w:t>семи рабочих</w:t>
      </w:r>
      <w:r w:rsidRPr="00CB726F">
        <w:rPr>
          <w:rFonts w:ascii="Times New Roman" w:hAnsi="Times New Roman" w:cs="Times New Roman"/>
          <w:sz w:val="24"/>
          <w:szCs w:val="24"/>
        </w:rPr>
        <w:t xml:space="preserve"> дней со дня принятия заявления</w:t>
      </w:r>
      <w:r w:rsidR="002913C1" w:rsidRPr="00CB726F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</w:t>
      </w:r>
      <w:r w:rsidRPr="00CB726F">
        <w:rPr>
          <w:rFonts w:ascii="Times New Roman" w:hAnsi="Times New Roman" w:cs="Times New Roman"/>
          <w:sz w:val="24"/>
          <w:szCs w:val="24"/>
        </w:rPr>
        <w:t>.</w:t>
      </w:r>
      <w:r w:rsidR="009501B4" w:rsidRPr="00CB726F">
        <w:t xml:space="preserve"> </w:t>
      </w:r>
    </w:p>
    <w:p w:rsidR="001453D4" w:rsidRPr="00CB726F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8A4446" w:rsidRPr="00CB726F" w:rsidRDefault="001453D4" w:rsidP="008A4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t xml:space="preserve">- </w:t>
      </w:r>
      <w:r w:rsidR="008A4446" w:rsidRPr="00CB726F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Федерации" от 29.12.2004 N 190-ФЗ (ред. от 18.06.2017) (с изм. и доп., вступ. в силу с 01.07.2017)</w:t>
      </w:r>
      <w:r w:rsidR="007252CA" w:rsidRPr="00CB726F">
        <w:rPr>
          <w:rFonts w:ascii="Times New Roman" w:hAnsi="Times New Roman" w:cs="Times New Roman"/>
          <w:sz w:val="24"/>
          <w:szCs w:val="24"/>
        </w:rPr>
        <w:t>;</w:t>
      </w:r>
    </w:p>
    <w:p w:rsidR="008A4446" w:rsidRPr="00CB726F" w:rsidRDefault="007252CA" w:rsidP="008A4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t xml:space="preserve">- </w:t>
      </w:r>
      <w:r w:rsidR="008A4446" w:rsidRPr="00CB726F">
        <w:rPr>
          <w:rFonts w:ascii="Times New Roman" w:hAnsi="Times New Roman" w:cs="Times New Roman"/>
          <w:sz w:val="24"/>
          <w:szCs w:val="24"/>
        </w:rPr>
        <w:t>Жилищный кодекс Российской Федерации" от 29.12.2004 N 188-ФЗ (ред. от 28.12.2016) (с изм. и доп., вступ. в силу с 01.07.2017)</w:t>
      </w:r>
      <w:r w:rsidRPr="00CB726F">
        <w:rPr>
          <w:rFonts w:ascii="Times New Roman" w:hAnsi="Times New Roman" w:cs="Times New Roman"/>
          <w:sz w:val="24"/>
          <w:szCs w:val="24"/>
        </w:rPr>
        <w:t>;</w:t>
      </w:r>
    </w:p>
    <w:p w:rsidR="008A4446" w:rsidRPr="00CB726F" w:rsidRDefault="00273FFA" w:rsidP="008A4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t xml:space="preserve">- </w:t>
      </w:r>
      <w:r w:rsidR="008A4446" w:rsidRPr="00CB726F">
        <w:rPr>
          <w:rFonts w:ascii="Times New Roman" w:hAnsi="Times New Roman" w:cs="Times New Roman"/>
          <w:sz w:val="24"/>
          <w:szCs w:val="24"/>
        </w:rPr>
        <w:t>Гражданский кодекс Росс</w:t>
      </w:r>
      <w:r w:rsidRPr="00CB726F">
        <w:rPr>
          <w:rFonts w:ascii="Times New Roman" w:hAnsi="Times New Roman" w:cs="Times New Roman"/>
          <w:sz w:val="24"/>
          <w:szCs w:val="24"/>
        </w:rPr>
        <w:t>ийской Федерации (часть вторая)</w:t>
      </w:r>
      <w:r w:rsidR="008A4446" w:rsidRPr="00CB726F">
        <w:rPr>
          <w:rFonts w:ascii="Times New Roman" w:hAnsi="Times New Roman" w:cs="Times New Roman"/>
          <w:sz w:val="24"/>
          <w:szCs w:val="24"/>
        </w:rPr>
        <w:t xml:space="preserve"> от 26.01.1996 N 14-ФЗ (ред. от 28.03.2017)</w:t>
      </w:r>
      <w:r w:rsidRPr="00CB726F">
        <w:rPr>
          <w:rFonts w:ascii="Times New Roman" w:hAnsi="Times New Roman" w:cs="Times New Roman"/>
          <w:sz w:val="24"/>
          <w:szCs w:val="24"/>
        </w:rPr>
        <w:t>;</w:t>
      </w:r>
    </w:p>
    <w:p w:rsidR="008A4446" w:rsidRPr="00CB726F" w:rsidRDefault="00273FFA" w:rsidP="008A4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t xml:space="preserve">- </w:t>
      </w:r>
      <w:r w:rsidR="008A4446" w:rsidRPr="00CB726F">
        <w:rPr>
          <w:rFonts w:ascii="Times New Roman" w:hAnsi="Times New Roman" w:cs="Times New Roman"/>
          <w:sz w:val="24"/>
          <w:szCs w:val="24"/>
        </w:rPr>
        <w:t>Земель</w:t>
      </w:r>
      <w:r w:rsidRPr="00CB726F">
        <w:rPr>
          <w:rFonts w:ascii="Times New Roman" w:hAnsi="Times New Roman" w:cs="Times New Roman"/>
          <w:sz w:val="24"/>
          <w:szCs w:val="24"/>
        </w:rPr>
        <w:t>ный кодекс Российской Федерации</w:t>
      </w:r>
      <w:r w:rsidR="008A4446" w:rsidRPr="00CB726F">
        <w:rPr>
          <w:rFonts w:ascii="Times New Roman" w:hAnsi="Times New Roman" w:cs="Times New Roman"/>
          <w:sz w:val="24"/>
          <w:szCs w:val="24"/>
        </w:rPr>
        <w:t xml:space="preserve"> от 25.10.2001 N 136-ФЗ (ред. от 03.07.2016) (с изм. и доп., вступ. в силу с 01.01.2017)</w:t>
      </w:r>
      <w:r w:rsidRPr="00CB726F">
        <w:rPr>
          <w:rFonts w:ascii="Times New Roman" w:hAnsi="Times New Roman" w:cs="Times New Roman"/>
          <w:sz w:val="24"/>
          <w:szCs w:val="24"/>
        </w:rPr>
        <w:t>;</w:t>
      </w:r>
    </w:p>
    <w:p w:rsidR="008A4446" w:rsidRPr="00CB726F" w:rsidRDefault="008A4446" w:rsidP="008A4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t>-</w:t>
      </w:r>
      <w:r w:rsidR="00273FFA" w:rsidRPr="00CB726F">
        <w:rPr>
          <w:rFonts w:ascii="Times New Roman" w:hAnsi="Times New Roman" w:cs="Times New Roman"/>
          <w:sz w:val="24"/>
          <w:szCs w:val="24"/>
        </w:rPr>
        <w:t xml:space="preserve"> </w:t>
      </w:r>
      <w:r w:rsidRPr="00CB726F">
        <w:rPr>
          <w:rFonts w:ascii="Times New Roman" w:hAnsi="Times New Roman" w:cs="Times New Roman"/>
          <w:sz w:val="24"/>
          <w:szCs w:val="24"/>
        </w:rPr>
        <w:t>Федеральный закон от 27.07.2010 N 210-ФЗ (ред. от 28.12.2016) "Об организации предоставления государственных и муниципальных услуг"</w:t>
      </w:r>
      <w:r w:rsidR="00273FFA" w:rsidRPr="00CB726F">
        <w:rPr>
          <w:rFonts w:ascii="Times New Roman" w:hAnsi="Times New Roman" w:cs="Times New Roman"/>
          <w:sz w:val="24"/>
          <w:szCs w:val="24"/>
        </w:rPr>
        <w:t>;</w:t>
      </w:r>
    </w:p>
    <w:p w:rsidR="008A4446" w:rsidRPr="00CB726F" w:rsidRDefault="008A4446" w:rsidP="008A4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t>-</w:t>
      </w:r>
      <w:r w:rsidR="00273FFA" w:rsidRPr="00CB726F">
        <w:rPr>
          <w:rFonts w:ascii="Times New Roman" w:hAnsi="Times New Roman" w:cs="Times New Roman"/>
          <w:sz w:val="24"/>
          <w:szCs w:val="24"/>
        </w:rPr>
        <w:t xml:space="preserve"> </w:t>
      </w:r>
      <w:r w:rsidRPr="00CB726F">
        <w:rPr>
          <w:rFonts w:ascii="Times New Roman" w:hAnsi="Times New Roman" w:cs="Times New Roman"/>
          <w:sz w:val="24"/>
          <w:szCs w:val="24"/>
        </w:rPr>
        <w:t>Федеральный закон от 27.07.2006 N 152-ФЗ (ред. от 22.02.2017) "О персональных данных"</w:t>
      </w:r>
      <w:r w:rsidR="00273FFA" w:rsidRPr="00CB726F">
        <w:rPr>
          <w:rFonts w:ascii="Times New Roman" w:hAnsi="Times New Roman" w:cs="Times New Roman"/>
          <w:sz w:val="24"/>
          <w:szCs w:val="24"/>
        </w:rPr>
        <w:t>;</w:t>
      </w:r>
    </w:p>
    <w:p w:rsidR="008A4446" w:rsidRPr="00CB726F" w:rsidRDefault="008A4446" w:rsidP="008A4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t>-</w:t>
      </w:r>
      <w:r w:rsidR="00273FFA" w:rsidRPr="00CB726F">
        <w:rPr>
          <w:rFonts w:ascii="Times New Roman" w:hAnsi="Times New Roman" w:cs="Times New Roman"/>
          <w:sz w:val="24"/>
          <w:szCs w:val="24"/>
        </w:rPr>
        <w:t xml:space="preserve"> </w:t>
      </w:r>
      <w:r w:rsidRPr="00CB726F">
        <w:rPr>
          <w:rFonts w:ascii="Times New Roman" w:hAnsi="Times New Roman" w:cs="Times New Roman"/>
          <w:sz w:val="24"/>
          <w:szCs w:val="24"/>
        </w:rPr>
        <w:t>Постановление Правительства РФ от 30.04.2014 N 403 (ред. от 24.01.2017) "Об исчерпывающем перечне процедур в сфере жилищного строительства"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="00273FFA" w:rsidRPr="00CB726F">
        <w:rPr>
          <w:rFonts w:ascii="Times New Roman" w:hAnsi="Times New Roman" w:cs="Times New Roman"/>
          <w:sz w:val="24"/>
          <w:szCs w:val="24"/>
        </w:rPr>
        <w:t>;</w:t>
      </w:r>
    </w:p>
    <w:p w:rsidR="008A4446" w:rsidRPr="00CB726F" w:rsidRDefault="008A4446" w:rsidP="008A4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t>- Закон Волгоградской области от 24.11.2008 N 1786-ОД (ред. от 28.12.2016) "Градостроительный кодекс Волгоградской области" (принят Волгоградской областной Думой 30.10.2008)</w:t>
      </w:r>
      <w:r w:rsidR="00273FFA" w:rsidRPr="00CB726F">
        <w:rPr>
          <w:rFonts w:ascii="Times New Roman" w:hAnsi="Times New Roman" w:cs="Times New Roman"/>
          <w:sz w:val="24"/>
          <w:szCs w:val="24"/>
        </w:rPr>
        <w:t>;</w:t>
      </w:r>
    </w:p>
    <w:p w:rsidR="008A4446" w:rsidRPr="00CB726F" w:rsidRDefault="008A4446" w:rsidP="008A4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t>-</w:t>
      </w:r>
      <w:r w:rsidR="00273FFA" w:rsidRPr="00CB726F">
        <w:rPr>
          <w:rFonts w:ascii="Times New Roman" w:hAnsi="Times New Roman" w:cs="Times New Roman"/>
          <w:sz w:val="24"/>
          <w:szCs w:val="24"/>
        </w:rPr>
        <w:t xml:space="preserve"> </w:t>
      </w:r>
      <w:r w:rsidRPr="00CB726F">
        <w:rPr>
          <w:rFonts w:ascii="Times New Roman" w:hAnsi="Times New Roman" w:cs="Times New Roman"/>
          <w:sz w:val="24"/>
          <w:szCs w:val="24"/>
        </w:rPr>
        <w:t>Постановление Правительства РФ от 25.06.2012 N 634 (ред. от 28.10.2013)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w:t>
      </w:r>
      <w:r w:rsidR="00273FFA" w:rsidRPr="00CB726F">
        <w:rPr>
          <w:rFonts w:ascii="Times New Roman" w:hAnsi="Times New Roman" w:cs="Times New Roman"/>
          <w:sz w:val="24"/>
          <w:szCs w:val="24"/>
        </w:rPr>
        <w:t>;</w:t>
      </w:r>
    </w:p>
    <w:p w:rsidR="008A4446" w:rsidRPr="00CB726F" w:rsidRDefault="008A4446" w:rsidP="008A4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t>-</w:t>
      </w:r>
      <w:r w:rsidR="00273FFA" w:rsidRPr="00CB726F">
        <w:rPr>
          <w:rFonts w:ascii="Times New Roman" w:hAnsi="Times New Roman" w:cs="Times New Roman"/>
          <w:sz w:val="24"/>
          <w:szCs w:val="24"/>
        </w:rPr>
        <w:t xml:space="preserve"> </w:t>
      </w:r>
      <w:r w:rsidRPr="00CB726F">
        <w:rPr>
          <w:rFonts w:ascii="Times New Roman" w:hAnsi="Times New Roman" w:cs="Times New Roman"/>
          <w:sz w:val="24"/>
          <w:szCs w:val="24"/>
        </w:rPr>
        <w:t>Федеральный закон от 06.04.2011 N 63-ФЗ (ред. от 23.06.2016) "Об электронной подписи</w:t>
      </w:r>
      <w:proofErr w:type="gramStart"/>
      <w:r w:rsidR="00273FFA" w:rsidRPr="00CB726F">
        <w:rPr>
          <w:rFonts w:ascii="Times New Roman" w:hAnsi="Times New Roman" w:cs="Times New Roman"/>
          <w:sz w:val="24"/>
          <w:szCs w:val="24"/>
        </w:rPr>
        <w:t>;</w:t>
      </w:r>
      <w:r w:rsidRPr="00CB726F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8A4446" w:rsidRDefault="008A4446" w:rsidP="008A4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t>-</w:t>
      </w:r>
      <w:r w:rsidR="00273FFA" w:rsidRPr="00CB726F">
        <w:rPr>
          <w:rFonts w:ascii="Times New Roman" w:hAnsi="Times New Roman" w:cs="Times New Roman"/>
          <w:sz w:val="24"/>
          <w:szCs w:val="24"/>
        </w:rPr>
        <w:t xml:space="preserve"> </w:t>
      </w:r>
      <w:r w:rsidRPr="00CB726F">
        <w:rPr>
          <w:rFonts w:ascii="Times New Roman" w:hAnsi="Times New Roman" w:cs="Times New Roman"/>
          <w:sz w:val="24"/>
          <w:szCs w:val="24"/>
        </w:rPr>
        <w:t>Приказ Минстроя России от 19.02.2015 N 117/</w:t>
      </w:r>
      <w:proofErr w:type="spellStart"/>
      <w:proofErr w:type="gramStart"/>
      <w:r w:rsidRPr="00CB726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B726F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 (Зарегистрировано в Минюсте России 09.04.2015 N 36782).</w:t>
      </w:r>
    </w:p>
    <w:p w:rsidR="001453D4" w:rsidRPr="00B63831" w:rsidRDefault="001453D4" w:rsidP="008A4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7"/>
      <w:bookmarkEnd w:id="4"/>
      <w:r w:rsidRPr="00B63831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заявители или лица, уполномоченные ими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1453D4" w:rsidRPr="004A6EAC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13" w:history="1">
        <w:r w:rsidRPr="00A656B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строительство, реконструкцию объектов капитального </w:t>
      </w:r>
      <w:r w:rsidR="004A6EAC">
        <w:rPr>
          <w:rFonts w:ascii="Times New Roman" w:hAnsi="Times New Roman" w:cs="Times New Roman"/>
          <w:sz w:val="24"/>
          <w:szCs w:val="24"/>
        </w:rPr>
        <w:t>строительства (приложение N 2</w:t>
      </w:r>
      <w:r w:rsidRPr="004A6EAC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EAC">
        <w:rPr>
          <w:rFonts w:ascii="Times New Roman" w:hAnsi="Times New Roman" w:cs="Times New Roman"/>
          <w:sz w:val="24"/>
          <w:szCs w:val="24"/>
        </w:rPr>
        <w:t>2) оригинал документа, удостоверяющего личность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заявителя (подлежит возврату заявителю после удостоверения его личности при личном приеме);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3) оригинал и копия документа, подтверждающего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 (оригиналы документов подлежат возврату представителю заявителя после удостоверения его личности при личном приеме);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4) согласие заявителя на обработку персональных данных;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2"/>
      <w:bookmarkEnd w:id="5"/>
      <w:r w:rsidRPr="00B63831">
        <w:rPr>
          <w:rFonts w:ascii="Times New Roman" w:hAnsi="Times New Roman" w:cs="Times New Roman"/>
          <w:sz w:val="24"/>
          <w:szCs w:val="24"/>
        </w:rPr>
        <w:t>5) оригинал и копия правоустанавливающего документа на земельный участок.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документ, </w:t>
      </w:r>
      <w:r w:rsidRPr="00A656BC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132" w:history="1">
        <w:r w:rsidRPr="00A656BC">
          <w:rPr>
            <w:rFonts w:ascii="Times New Roman" w:hAnsi="Times New Roman" w:cs="Times New Roman"/>
            <w:sz w:val="24"/>
            <w:szCs w:val="24"/>
          </w:rPr>
          <w:t>п. 5 пункта 2.6.1</w:t>
        </w:r>
      </w:hyperlink>
      <w:r w:rsidRPr="00B63831">
        <w:rPr>
          <w:rFonts w:ascii="Times New Roman" w:hAnsi="Times New Roman" w:cs="Times New Roman"/>
          <w:sz w:val="24"/>
          <w:szCs w:val="24"/>
        </w:rPr>
        <w:t>, в случае если право на земельный участок зарегистрировано в Едином государственном реестре прав на недвижимое имущество и сделок с ним, т.к. данные сведения запраш</w:t>
      </w:r>
      <w:r w:rsidR="00A656BC">
        <w:rPr>
          <w:rFonts w:ascii="Times New Roman" w:hAnsi="Times New Roman" w:cs="Times New Roman"/>
          <w:sz w:val="24"/>
          <w:szCs w:val="24"/>
        </w:rPr>
        <w:t>иваются с</w:t>
      </w:r>
      <w:r w:rsidR="001E6C19">
        <w:rPr>
          <w:rFonts w:ascii="Times New Roman" w:hAnsi="Times New Roman" w:cs="Times New Roman"/>
          <w:sz w:val="24"/>
          <w:szCs w:val="24"/>
        </w:rPr>
        <w:t xml:space="preserve">пециалистами </w:t>
      </w:r>
      <w:proofErr w:type="spellStart"/>
      <w:r w:rsidR="001E6C1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с использованием системы межведомственного электронного взаимодействия;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5.1)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1453D4" w:rsidRPr="00CB726F" w:rsidRDefault="001453D4" w:rsidP="00CB72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35"/>
      <w:bookmarkEnd w:id="6"/>
      <w:r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2913C1"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1B4"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территории.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документы, указанные в </w:t>
      </w:r>
      <w:hyperlink w:anchor="P135" w:history="1">
        <w:proofErr w:type="spellStart"/>
        <w:r w:rsidRPr="001E6C19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1E6C19">
          <w:rPr>
            <w:rFonts w:ascii="Times New Roman" w:hAnsi="Times New Roman" w:cs="Times New Roman"/>
            <w:sz w:val="24"/>
            <w:szCs w:val="24"/>
          </w:rPr>
          <w:t>. 6 пункта 2.6.1</w:t>
        </w:r>
      </w:hyperlink>
      <w:r w:rsidRPr="001E6C19">
        <w:rPr>
          <w:rFonts w:ascii="Times New Roman" w:hAnsi="Times New Roman" w:cs="Times New Roman"/>
          <w:sz w:val="24"/>
          <w:szCs w:val="24"/>
        </w:rPr>
        <w:t>, т.к. данные сведения запраш</w:t>
      </w:r>
      <w:r w:rsidR="001E6C19">
        <w:rPr>
          <w:rFonts w:ascii="Times New Roman" w:hAnsi="Times New Roman" w:cs="Times New Roman"/>
          <w:sz w:val="24"/>
          <w:szCs w:val="24"/>
        </w:rPr>
        <w:t xml:space="preserve">иваются специалистами </w:t>
      </w:r>
      <w:proofErr w:type="spellStart"/>
      <w:r w:rsidR="001E6C1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1E6C19">
        <w:rPr>
          <w:rFonts w:ascii="Times New Roman" w:hAnsi="Times New Roman" w:cs="Times New Roman"/>
          <w:sz w:val="24"/>
          <w:szCs w:val="24"/>
        </w:rPr>
        <w:t xml:space="preserve"> с использованием системы межведомственного электронного взаимодействия;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7) материалы, содержащиеся в проектной документации: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9501B4" w:rsidRPr="002913C1" w:rsidRDefault="001453D4" w:rsidP="009501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t xml:space="preserve">б) </w:t>
      </w:r>
      <w:r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>схема планировочной организации земельного участка, выполненная в соответствии с</w:t>
      </w:r>
      <w:r w:rsidR="009501B4"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информацией, указанной </w:t>
      </w:r>
      <w:proofErr w:type="gramStart"/>
      <w:r w:rsidR="009501B4"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градостроительным</w:t>
      </w:r>
      <w:proofErr w:type="gramEnd"/>
      <w:r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453D4" w:rsidRPr="002913C1" w:rsidRDefault="001453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CA389C"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архитектурные решения;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сведения об инженерном оборудовании, свободный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741F3A" w:rsidRPr="00B63831" w:rsidRDefault="00741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C70C93" w:rsidRPr="00C70C93">
        <w:rPr>
          <w:rFonts w:ascii="Times New Roman" w:hAnsi="Times New Roman" w:cs="Times New Roman"/>
          <w:sz w:val="24"/>
          <w:szCs w:val="24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</w:t>
      </w:r>
      <w:r w:rsidR="00C70C93">
        <w:rPr>
          <w:rFonts w:ascii="Times New Roman" w:hAnsi="Times New Roman" w:cs="Times New Roman"/>
          <w:sz w:val="24"/>
          <w:szCs w:val="24"/>
        </w:rPr>
        <w:t>со статьей 49 Градостроительного кодекса РФ</w:t>
      </w:r>
      <w:r w:rsidR="00C70C93" w:rsidRPr="00C70C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8) положительное заключение экспертизы проектной документации объекта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капитального строительства (применительно к отдельным этапам строительства в случае, предусмотренном </w:t>
      </w:r>
      <w:hyperlink r:id="rId11" w:history="1">
        <w:r w:rsidRPr="00932420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РФ), если такая проектная документация подлежит экспертизе в соответствии </w:t>
      </w:r>
      <w:r w:rsidRPr="00932420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2" w:history="1">
        <w:r w:rsidRPr="00932420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93242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экспертизы проектной документации в случае, предусмотренном </w:t>
      </w:r>
      <w:hyperlink r:id="rId13" w:history="1">
        <w:r w:rsidRPr="00932420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93242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932420">
        <w:rPr>
          <w:rFonts w:ascii="Times New Roman" w:hAnsi="Times New Roman" w:cs="Times New Roman"/>
          <w:sz w:val="24"/>
          <w:szCs w:val="24"/>
        </w:rPr>
        <w:t xml:space="preserve"> документации в случаях, предусмотренных </w:t>
      </w:r>
      <w:hyperlink r:id="rId14" w:history="1">
        <w:r w:rsidRPr="00932420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РФ;</w:t>
      </w:r>
    </w:p>
    <w:p w:rsidR="00CA389C" w:rsidRPr="002913C1" w:rsidRDefault="00CA3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t>8.1)</w:t>
      </w:r>
      <w:r w:rsidRPr="00CB726F">
        <w:t xml:space="preserve"> </w:t>
      </w:r>
      <w:r w:rsidRPr="00CB726F">
        <w:rPr>
          <w:rFonts w:ascii="Times New Roman" w:hAnsi="Times New Roman" w:cs="Times New Roman"/>
          <w:sz w:val="24"/>
          <w:szCs w:val="24"/>
        </w:rPr>
        <w:t>заключение, предусмотренное частью 3.5 статьи 49 Градостроительного  Кодекса РФ, в случае использования модифицированной проектной документации;</w:t>
      </w:r>
    </w:p>
    <w:p w:rsidR="001453D4" w:rsidRPr="00932420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6"/>
      <w:bookmarkEnd w:id="7"/>
      <w:r w:rsidRPr="00B63831">
        <w:rPr>
          <w:rFonts w:ascii="Times New Roman" w:hAnsi="Times New Roman" w:cs="Times New Roman"/>
          <w:sz w:val="24"/>
          <w:szCs w:val="24"/>
        </w:rPr>
        <w:t xml:space="preserve">9)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</w:t>
      </w:r>
      <w:r w:rsidRPr="00932420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5" w:history="1">
        <w:r w:rsidRPr="00932420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93242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20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документ, указанный в </w:t>
      </w:r>
      <w:hyperlink w:anchor="P146" w:history="1">
        <w:r w:rsidRPr="00932420">
          <w:rPr>
            <w:rFonts w:ascii="Times New Roman" w:hAnsi="Times New Roman" w:cs="Times New Roman"/>
            <w:sz w:val="24"/>
            <w:szCs w:val="24"/>
          </w:rPr>
          <w:t>п. 9 п. 2.6.1</w:t>
        </w:r>
      </w:hyperlink>
      <w:r w:rsidRPr="00932420">
        <w:rPr>
          <w:rFonts w:ascii="Times New Roman" w:hAnsi="Times New Roman" w:cs="Times New Roman"/>
          <w:sz w:val="24"/>
          <w:szCs w:val="24"/>
        </w:rPr>
        <w:t>, т.к</w:t>
      </w:r>
      <w:r w:rsidRPr="00B63831">
        <w:rPr>
          <w:rFonts w:ascii="Times New Roman" w:hAnsi="Times New Roman" w:cs="Times New Roman"/>
          <w:sz w:val="24"/>
          <w:szCs w:val="24"/>
        </w:rPr>
        <w:t>. данные сведения запраш</w:t>
      </w:r>
      <w:r w:rsidR="00932420">
        <w:rPr>
          <w:rFonts w:ascii="Times New Roman" w:hAnsi="Times New Roman" w:cs="Times New Roman"/>
          <w:sz w:val="24"/>
          <w:szCs w:val="24"/>
        </w:rPr>
        <w:t xml:space="preserve">иваются специалистами </w:t>
      </w:r>
      <w:proofErr w:type="spellStart"/>
      <w:r w:rsidR="00932420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932420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с использованием системы межведомственного электронного взаимодействия;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10) согласие всех правообладателей объекта капитального строительства в случае реконструкции такого объекта, за исключением </w:t>
      </w:r>
      <w:r w:rsidRPr="00932420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150" w:history="1">
        <w:r w:rsidRPr="00932420">
          <w:rPr>
            <w:rFonts w:ascii="Times New Roman" w:hAnsi="Times New Roman" w:cs="Times New Roman"/>
            <w:sz w:val="24"/>
            <w:szCs w:val="24"/>
          </w:rPr>
          <w:t>п. 10.2</w:t>
        </w:r>
      </w:hyperlink>
      <w:r w:rsidRPr="00932420">
        <w:rPr>
          <w:rFonts w:ascii="Times New Roman" w:hAnsi="Times New Roman" w:cs="Times New Roman"/>
          <w:sz w:val="24"/>
          <w:szCs w:val="24"/>
        </w:rPr>
        <w:t xml:space="preserve"> случаев </w:t>
      </w:r>
      <w:r w:rsidRPr="00B63831">
        <w:rPr>
          <w:rFonts w:ascii="Times New Roman" w:hAnsi="Times New Roman" w:cs="Times New Roman"/>
          <w:sz w:val="24"/>
          <w:szCs w:val="24"/>
        </w:rPr>
        <w:t>реконструкции многоквартирного дома;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10.1)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CA389C" w:rsidRPr="002913C1" w:rsidRDefault="00741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0"/>
      <w:bookmarkEnd w:id="8"/>
      <w:r w:rsidRPr="00CB726F">
        <w:rPr>
          <w:rFonts w:ascii="Times New Roman" w:hAnsi="Times New Roman" w:cs="Times New Roman"/>
          <w:sz w:val="24"/>
          <w:szCs w:val="24"/>
        </w:rPr>
        <w:t xml:space="preserve">10.2) </w:t>
      </w:r>
      <w:r w:rsidR="00CA389C" w:rsidRPr="00CB726F">
        <w:rPr>
          <w:rFonts w:ascii="Times New Roman" w:hAnsi="Times New Roman" w:cs="Times New Roman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="00CA389C" w:rsidRPr="00CB726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CA389C" w:rsidRPr="00CB726F">
        <w:rPr>
          <w:rFonts w:ascii="Times New Roman" w:hAnsi="Times New Roman" w:cs="Times New Roman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CA389C" w:rsidRPr="00CB726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CA389C" w:rsidRPr="00CB726F">
        <w:rPr>
          <w:rFonts w:ascii="Times New Roman" w:hAnsi="Times New Roman" w:cs="Times New Roman"/>
          <w:sz w:val="24"/>
          <w:szCs w:val="24"/>
        </w:rPr>
        <w:t>-мест в многоквартирном доме;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11)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</w:t>
      </w:r>
      <w:r w:rsidR="00C70C93">
        <w:rPr>
          <w:rFonts w:ascii="Times New Roman" w:hAnsi="Times New Roman" w:cs="Times New Roman"/>
          <w:sz w:val="24"/>
          <w:szCs w:val="24"/>
        </w:rPr>
        <w:t>спертизы проектной документации;</w:t>
      </w:r>
    </w:p>
    <w:p w:rsidR="00C70C93" w:rsidRDefault="00C70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C70C93">
        <w:rPr>
          <w:rFonts w:ascii="Times New Roman" w:hAnsi="Times New Roman" w:cs="Times New Roman"/>
          <w:sz w:val="24"/>
          <w:szCs w:val="24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8A0ED7" w:rsidRPr="008A0ED7" w:rsidRDefault="008A0ED7" w:rsidP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</w:t>
      </w:r>
      <w:r w:rsidRPr="008A0ED7">
        <w:rPr>
          <w:rFonts w:ascii="Times New Roman" w:hAnsi="Times New Roman" w:cs="Times New Roman"/>
          <w:sz w:val="24"/>
          <w:szCs w:val="24"/>
        </w:rPr>
        <w:t>. Для</w:t>
      </w:r>
      <w:r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 в</w:t>
      </w:r>
      <w:r w:rsidRPr="008A0ED7">
        <w:rPr>
          <w:rFonts w:ascii="Times New Roman" w:hAnsi="Times New Roman" w:cs="Times New Roman"/>
          <w:sz w:val="24"/>
          <w:szCs w:val="24"/>
        </w:rPr>
        <w:t xml:space="preserve"> целях строительства, реконструкции объекта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ED7">
        <w:rPr>
          <w:rFonts w:ascii="Times New Roman" w:hAnsi="Times New Roman" w:cs="Times New Roman"/>
          <w:sz w:val="24"/>
          <w:szCs w:val="24"/>
        </w:rPr>
        <w:t>заявители или лица, уполномоченные ими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8A0ED7" w:rsidRPr="008A0ED7" w:rsidRDefault="008A0ED7" w:rsidP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ED7">
        <w:rPr>
          <w:rFonts w:ascii="Times New Roman" w:hAnsi="Times New Roman" w:cs="Times New Roman"/>
          <w:sz w:val="24"/>
          <w:szCs w:val="24"/>
        </w:rPr>
        <w:t xml:space="preserve">1) заявление о выдаче разрешения на строительство, реконструкцию объектов капитального </w:t>
      </w:r>
      <w:r w:rsidRPr="004A6EAC">
        <w:rPr>
          <w:rFonts w:ascii="Times New Roman" w:hAnsi="Times New Roman" w:cs="Times New Roman"/>
          <w:sz w:val="24"/>
          <w:szCs w:val="24"/>
        </w:rPr>
        <w:t>стро</w:t>
      </w:r>
      <w:r w:rsidR="004A6EAC">
        <w:rPr>
          <w:rFonts w:ascii="Times New Roman" w:hAnsi="Times New Roman" w:cs="Times New Roman"/>
          <w:sz w:val="24"/>
          <w:szCs w:val="24"/>
        </w:rPr>
        <w:t>ительства (приложение N 3</w:t>
      </w:r>
      <w:r w:rsidRPr="004A6EAC">
        <w:rPr>
          <w:rFonts w:ascii="Times New Roman" w:hAnsi="Times New Roman" w:cs="Times New Roman"/>
          <w:sz w:val="24"/>
          <w:szCs w:val="24"/>
        </w:rPr>
        <w:t>);</w:t>
      </w:r>
    </w:p>
    <w:p w:rsidR="008A0ED7" w:rsidRPr="008A0ED7" w:rsidRDefault="008A0ED7" w:rsidP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ED7">
        <w:rPr>
          <w:rFonts w:ascii="Times New Roman" w:hAnsi="Times New Roman" w:cs="Times New Roman"/>
          <w:sz w:val="24"/>
          <w:szCs w:val="24"/>
        </w:rPr>
        <w:t>2) оригинал документа, удостоверяющего личность заявителя (подлежит возврату заявителю после удостоверения его личности при личном приеме);</w:t>
      </w:r>
    </w:p>
    <w:p w:rsidR="008A0ED7" w:rsidRPr="008A0ED7" w:rsidRDefault="008A0ED7" w:rsidP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ED7">
        <w:rPr>
          <w:rFonts w:ascii="Times New Roman" w:hAnsi="Times New Roman" w:cs="Times New Roman"/>
          <w:sz w:val="24"/>
          <w:szCs w:val="24"/>
        </w:rPr>
        <w:t xml:space="preserve">3) оригинал и копия документа, подтверждающего полномочия представителя </w:t>
      </w:r>
      <w:r w:rsidRPr="008A0ED7">
        <w:rPr>
          <w:rFonts w:ascii="Times New Roman" w:hAnsi="Times New Roman" w:cs="Times New Roman"/>
          <w:sz w:val="24"/>
          <w:szCs w:val="24"/>
        </w:rPr>
        <w:lastRenderedPageBreak/>
        <w:t>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 (оригиналы документов подлежат возврату представителю заявителя после удостоверения его личности при личном приеме);</w:t>
      </w:r>
    </w:p>
    <w:p w:rsidR="008A0ED7" w:rsidRPr="008A0ED7" w:rsidRDefault="008A0ED7" w:rsidP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ED7">
        <w:rPr>
          <w:rFonts w:ascii="Times New Roman" w:hAnsi="Times New Roman" w:cs="Times New Roman"/>
          <w:sz w:val="24"/>
          <w:szCs w:val="24"/>
        </w:rPr>
        <w:t>4) согласие заявителя на обработку персональных данных;</w:t>
      </w:r>
    </w:p>
    <w:p w:rsidR="008A0ED7" w:rsidRPr="008A0ED7" w:rsidRDefault="008A0ED7" w:rsidP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ED7">
        <w:rPr>
          <w:rFonts w:ascii="Times New Roman" w:hAnsi="Times New Roman" w:cs="Times New Roman"/>
          <w:sz w:val="24"/>
          <w:szCs w:val="24"/>
        </w:rPr>
        <w:t>5) оригинал и копия правоустанавливающего документа на земельный участок.</w:t>
      </w:r>
    </w:p>
    <w:p w:rsidR="008A0ED7" w:rsidRDefault="008A0ED7" w:rsidP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ED7">
        <w:rPr>
          <w:rFonts w:ascii="Times New Roman" w:hAnsi="Times New Roman" w:cs="Times New Roman"/>
          <w:sz w:val="24"/>
          <w:szCs w:val="24"/>
        </w:rPr>
        <w:t>Заявитель вправе не представлять докумен</w:t>
      </w:r>
      <w:r w:rsidR="00C7439A">
        <w:rPr>
          <w:rFonts w:ascii="Times New Roman" w:hAnsi="Times New Roman" w:cs="Times New Roman"/>
          <w:sz w:val="24"/>
          <w:szCs w:val="24"/>
        </w:rPr>
        <w:t>т, указанный в п. 5 пункта 2.6.2</w:t>
      </w:r>
      <w:r w:rsidRPr="008A0ED7">
        <w:rPr>
          <w:rFonts w:ascii="Times New Roman" w:hAnsi="Times New Roman" w:cs="Times New Roman"/>
          <w:sz w:val="24"/>
          <w:szCs w:val="24"/>
        </w:rPr>
        <w:t xml:space="preserve">, в случае если право на земельный участок зарегистрировано в Едином государственном реестре прав на недвижимое имущество и сделок с ним, т.к. данные сведения запрашиваются специалистами </w:t>
      </w:r>
      <w:proofErr w:type="spellStart"/>
      <w:r w:rsidRPr="008A0ED7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8A0ED7">
        <w:rPr>
          <w:rFonts w:ascii="Times New Roman" w:hAnsi="Times New Roman" w:cs="Times New Roman"/>
          <w:sz w:val="24"/>
          <w:szCs w:val="24"/>
        </w:rPr>
        <w:t xml:space="preserve"> и МФЦ с использованием системы межведомственного электронного взаимодействия;</w:t>
      </w:r>
    </w:p>
    <w:p w:rsidR="00CA389C" w:rsidRPr="006536E8" w:rsidRDefault="00C7439A" w:rsidP="006536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A0ED7"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A389C"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9F0C62" w:rsidRPr="008A0ED7" w:rsidRDefault="009F0C62" w:rsidP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C62">
        <w:rPr>
          <w:rFonts w:ascii="Times New Roman" w:hAnsi="Times New Roman" w:cs="Times New Roman"/>
          <w:sz w:val="24"/>
          <w:szCs w:val="24"/>
        </w:rPr>
        <w:t>Заявитель вправе не представл</w:t>
      </w:r>
      <w:r>
        <w:rPr>
          <w:rFonts w:ascii="Times New Roman" w:hAnsi="Times New Roman" w:cs="Times New Roman"/>
          <w:sz w:val="24"/>
          <w:szCs w:val="24"/>
        </w:rPr>
        <w:t xml:space="preserve">ять документы, указанные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 пункта 2.6.2</w:t>
      </w:r>
      <w:r w:rsidRPr="009F0C62">
        <w:rPr>
          <w:rFonts w:ascii="Times New Roman" w:hAnsi="Times New Roman" w:cs="Times New Roman"/>
          <w:sz w:val="24"/>
          <w:szCs w:val="24"/>
        </w:rPr>
        <w:t xml:space="preserve">, т.к. данные сведения запрашиваются специалистами </w:t>
      </w:r>
      <w:proofErr w:type="spellStart"/>
      <w:r w:rsidRPr="009F0C62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9F0C62">
        <w:rPr>
          <w:rFonts w:ascii="Times New Roman" w:hAnsi="Times New Roman" w:cs="Times New Roman"/>
          <w:sz w:val="24"/>
          <w:szCs w:val="24"/>
        </w:rPr>
        <w:t xml:space="preserve"> и МФЦ с использованием системы межведомственного электронного взаимодействия;</w:t>
      </w:r>
    </w:p>
    <w:p w:rsidR="008A0ED7" w:rsidRDefault="00C7439A" w:rsidP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0ED7" w:rsidRPr="008A0ED7">
        <w:rPr>
          <w:rFonts w:ascii="Times New Roman" w:hAnsi="Times New Roman" w:cs="Times New Roman"/>
          <w:sz w:val="24"/>
          <w:szCs w:val="24"/>
        </w:rPr>
        <w:t>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A389C" w:rsidRPr="006536E8" w:rsidRDefault="00CA389C" w:rsidP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t>8)</w:t>
      </w:r>
      <w:r w:rsidRPr="00CB726F">
        <w:t xml:space="preserve"> </w:t>
      </w:r>
      <w:r w:rsidRPr="00CB726F">
        <w:rPr>
          <w:rFonts w:ascii="Times New Roman" w:hAnsi="Times New Roman" w:cs="Times New Roman"/>
          <w:sz w:val="24"/>
          <w:szCs w:val="24"/>
        </w:rPr>
        <w:t xml:space="preserve"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частью 10.2 настоящей статьи.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CB726F">
        <w:rPr>
          <w:rFonts w:ascii="Times New Roman" w:hAnsi="Times New Roman" w:cs="Times New Roman"/>
          <w:sz w:val="24"/>
          <w:szCs w:val="24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CB726F">
        <w:rPr>
          <w:rFonts w:ascii="Times New Roman" w:hAnsi="Times New Roman" w:cs="Times New Roman"/>
          <w:sz w:val="24"/>
          <w:szCs w:val="24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 случае направления заявления на оказание муниципальной услуги в электронном виде, не заверенного электр</w:t>
      </w:r>
      <w:r w:rsidR="00932420">
        <w:rPr>
          <w:rFonts w:ascii="Times New Roman" w:hAnsi="Times New Roman" w:cs="Times New Roman"/>
          <w:sz w:val="24"/>
          <w:szCs w:val="24"/>
        </w:rPr>
        <w:t>онной подписью,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обрабатывает полученный электронный документ как информационное заявление, рассматривает его в соответствии с настоящим Административным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</w:t>
      </w:r>
      <w:r w:rsidR="00932420">
        <w:rPr>
          <w:rFonts w:ascii="Times New Roman" w:hAnsi="Times New Roman" w:cs="Times New Roman"/>
          <w:sz w:val="24"/>
          <w:szCs w:val="24"/>
        </w:rPr>
        <w:t>заявителя.</w:t>
      </w:r>
      <w:proofErr w:type="gramEnd"/>
      <w:r w:rsidR="00932420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gramStart"/>
      <w:r w:rsidR="00932420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541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F32">
        <w:rPr>
          <w:rFonts w:ascii="Times New Roman" w:hAnsi="Times New Roman" w:cs="Times New Roman"/>
          <w:sz w:val="24"/>
          <w:szCs w:val="24"/>
        </w:rPr>
        <w:t>а</w:t>
      </w:r>
      <w:r w:rsidR="00932420">
        <w:rPr>
          <w:rFonts w:ascii="Times New Roman" w:hAnsi="Times New Roman" w:cs="Times New Roman"/>
          <w:sz w:val="24"/>
          <w:szCs w:val="24"/>
        </w:rPr>
        <w:t>иалист</w:t>
      </w:r>
      <w:proofErr w:type="spellEnd"/>
      <w:r w:rsidR="00932420">
        <w:rPr>
          <w:rFonts w:ascii="Times New Roman" w:hAnsi="Times New Roman" w:cs="Times New Roman"/>
          <w:sz w:val="24"/>
          <w:szCs w:val="24"/>
        </w:rPr>
        <w:t xml:space="preserve">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сообщает дополнительную информацию, в том числе возможные замечания к документам и уточняющие вопросы к заявителю.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F0C62" w:rsidRPr="00B63831">
        <w:rPr>
          <w:rFonts w:ascii="Times New Roman" w:hAnsi="Times New Roman" w:cs="Times New Roman"/>
          <w:sz w:val="24"/>
          <w:szCs w:val="24"/>
        </w:rPr>
        <w:t>не указания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заявлении, не заверенном электронной подписью, адреса электронной почты специалист МФЦ имеет право оставить такое заявление без рассмотрения.</w:t>
      </w:r>
    </w:p>
    <w:p w:rsidR="001453D4" w:rsidRPr="00B63831" w:rsidRDefault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453D4" w:rsidRPr="00932420">
        <w:rPr>
          <w:rFonts w:ascii="Times New Roman" w:hAnsi="Times New Roman" w:cs="Times New Roman"/>
          <w:sz w:val="24"/>
          <w:szCs w:val="24"/>
        </w:rPr>
        <w:t xml:space="preserve">с </w:t>
      </w:r>
      <w:hyperlink r:id="rId16" w:history="1">
        <w:r w:rsidR="001453D4" w:rsidRPr="00932420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1453D4" w:rsidRPr="00932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="001453D4" w:rsidRPr="00932420">
          <w:rPr>
            <w:rFonts w:ascii="Times New Roman" w:hAnsi="Times New Roman" w:cs="Times New Roman"/>
            <w:sz w:val="24"/>
            <w:szCs w:val="24"/>
          </w:rPr>
          <w:t>2 статьи 7</w:t>
        </w:r>
      </w:hyperlink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2.7.1. Основания для отказа в приеме документов, необходимых для предоставления муниципальной услуги, не предусмотрены.</w:t>
      </w:r>
    </w:p>
    <w:p w:rsidR="001453D4" w:rsidRPr="001A43C3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C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1453D4" w:rsidRPr="001A43C3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C3">
        <w:rPr>
          <w:rFonts w:ascii="Times New Roman" w:hAnsi="Times New Roman" w:cs="Times New Roman"/>
          <w:sz w:val="24"/>
          <w:szCs w:val="24"/>
        </w:rPr>
        <w:t>2.8.1. В предоставлении муниципальной услуги может быть отказано в случае:</w:t>
      </w:r>
    </w:p>
    <w:p w:rsidR="001453D4" w:rsidRPr="001A43C3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C3">
        <w:rPr>
          <w:rFonts w:ascii="Times New Roman" w:hAnsi="Times New Roman" w:cs="Times New Roman"/>
          <w:sz w:val="24"/>
          <w:szCs w:val="24"/>
        </w:rPr>
        <w:t xml:space="preserve">1) непредставления заявителем документов, обязанность по представлению которых в соответствии с </w:t>
      </w:r>
      <w:hyperlink w:anchor="P127" w:history="1">
        <w:r w:rsidRPr="001A43C3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="009F0C62" w:rsidRPr="001A43C3">
        <w:rPr>
          <w:rFonts w:ascii="Times New Roman" w:hAnsi="Times New Roman" w:cs="Times New Roman"/>
          <w:sz w:val="24"/>
          <w:szCs w:val="24"/>
        </w:rPr>
        <w:t>, п. 2.6.2</w:t>
      </w:r>
      <w:r w:rsidRPr="001A43C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возложена на заявителя;</w:t>
      </w:r>
    </w:p>
    <w:p w:rsidR="001453D4" w:rsidRPr="00CB726F" w:rsidRDefault="009B0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t xml:space="preserve">2) </w:t>
      </w:r>
      <w:r w:rsidR="001453D4" w:rsidRPr="00CB726F">
        <w:rPr>
          <w:rFonts w:ascii="Times New Roman" w:hAnsi="Times New Roman" w:cs="Times New Roman"/>
          <w:sz w:val="24"/>
          <w:szCs w:val="24"/>
        </w:rPr>
        <w:t>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межеваниям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12D">
        <w:rPr>
          <w:rFonts w:ascii="Times New Roman" w:hAnsi="Times New Roman" w:cs="Times New Roman"/>
          <w:sz w:val="24"/>
          <w:szCs w:val="24"/>
        </w:rPr>
        <w:t>3)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</w:t>
      </w:r>
      <w:r w:rsidR="001A43C3" w:rsidRPr="009B012D">
        <w:rPr>
          <w:rFonts w:ascii="Times New Roman" w:hAnsi="Times New Roman" w:cs="Times New Roman"/>
          <w:sz w:val="24"/>
          <w:szCs w:val="24"/>
        </w:rPr>
        <w:t xml:space="preserve"> </w:t>
      </w:r>
      <w:r w:rsidRPr="009B012D">
        <w:rPr>
          <w:rFonts w:ascii="Times New Roman" w:hAnsi="Times New Roman" w:cs="Times New Roman"/>
          <w:sz w:val="24"/>
          <w:szCs w:val="24"/>
        </w:rPr>
        <w:t xml:space="preserve"> и (или) информации, </w:t>
      </w:r>
      <w:proofErr w:type="gramStart"/>
      <w:r w:rsidRPr="009B012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B012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если соответствующий документ не был представлен заявителем самостоятельно.</w:t>
      </w:r>
    </w:p>
    <w:p w:rsidR="00CD1D09" w:rsidRDefault="00CD1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Неполучение или не своевременное получение документов, запрошенных в соответствии с Федеральным законом</w:t>
      </w:r>
      <w:r w:rsidRPr="00CD1D0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 xml:space="preserve">  в государственных органах, предоставляющих </w:t>
      </w:r>
      <w:r w:rsidRPr="00CD1D0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осударственные услуги, и органах</w:t>
      </w:r>
      <w:r w:rsidRPr="00CD1D09">
        <w:rPr>
          <w:rFonts w:ascii="Times New Roman" w:hAnsi="Times New Roman" w:cs="Times New Roman"/>
          <w:sz w:val="24"/>
          <w:szCs w:val="24"/>
        </w:rPr>
        <w:t>, предоставляющих муниципальные услу</w:t>
      </w:r>
      <w:r>
        <w:rPr>
          <w:rFonts w:ascii="Times New Roman" w:hAnsi="Times New Roman" w:cs="Times New Roman"/>
          <w:sz w:val="24"/>
          <w:szCs w:val="24"/>
        </w:rPr>
        <w:t>ги, иных государственных органах</w:t>
      </w:r>
      <w:r w:rsidR="000704D6">
        <w:rPr>
          <w:rFonts w:ascii="Times New Roman" w:hAnsi="Times New Roman" w:cs="Times New Roman"/>
          <w:sz w:val="24"/>
          <w:szCs w:val="24"/>
        </w:rPr>
        <w:t>, органах</w:t>
      </w:r>
      <w:r w:rsidRPr="00CD1D09">
        <w:rPr>
          <w:rFonts w:ascii="Times New Roman" w:hAnsi="Times New Roman" w:cs="Times New Roman"/>
          <w:sz w:val="24"/>
          <w:szCs w:val="24"/>
        </w:rPr>
        <w:t xml:space="preserve"> мест</w:t>
      </w:r>
      <w:r w:rsidR="000704D6">
        <w:rPr>
          <w:rFonts w:ascii="Times New Roman" w:hAnsi="Times New Roman" w:cs="Times New Roman"/>
          <w:sz w:val="24"/>
          <w:szCs w:val="24"/>
        </w:rPr>
        <w:t>ного самоуправления, организациях</w:t>
      </w:r>
      <w:r w:rsidRPr="00CD1D09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0704D6">
        <w:rPr>
          <w:rFonts w:ascii="Times New Roman" w:hAnsi="Times New Roman" w:cs="Times New Roman"/>
          <w:sz w:val="24"/>
          <w:szCs w:val="24"/>
        </w:rPr>
        <w:t xml:space="preserve"> не может являться</w:t>
      </w:r>
      <w:proofErr w:type="gramEnd"/>
      <w:r w:rsidR="000704D6">
        <w:rPr>
          <w:rFonts w:ascii="Times New Roman" w:hAnsi="Times New Roman" w:cs="Times New Roman"/>
          <w:sz w:val="24"/>
          <w:szCs w:val="24"/>
        </w:rPr>
        <w:t xml:space="preserve"> основанием для отказа в выдаче разрешения на строительство.</w:t>
      </w:r>
    </w:p>
    <w:p w:rsidR="00FF49D6" w:rsidRPr="00FF49D6" w:rsidRDefault="00FF49D6" w:rsidP="00FF4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2.8.3. </w:t>
      </w:r>
      <w:r w:rsidRPr="00FF49D6">
        <w:rPr>
          <w:rFonts w:ascii="Times New Roman" w:hAnsi="Times New Roman" w:cs="Times New Roman"/>
          <w:sz w:val="24"/>
          <w:szCs w:val="24"/>
        </w:rPr>
        <w:t>Выдача разрешения на строительство не требуется в случае:</w:t>
      </w:r>
    </w:p>
    <w:p w:rsidR="00FF49D6" w:rsidRPr="00FF49D6" w:rsidRDefault="00FF49D6" w:rsidP="00FF4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9D6">
        <w:rPr>
          <w:rFonts w:ascii="Times New Roman" w:hAnsi="Times New Roman" w:cs="Times New Roman"/>
          <w:sz w:val="24"/>
          <w:szCs w:val="24"/>
        </w:rPr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FF49D6" w:rsidRPr="00FF49D6" w:rsidRDefault="00FF49D6" w:rsidP="00FF4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9D6">
        <w:rPr>
          <w:rFonts w:ascii="Times New Roman" w:hAnsi="Times New Roman" w:cs="Times New Roman"/>
          <w:sz w:val="24"/>
          <w:szCs w:val="24"/>
        </w:rPr>
        <w:t>2) строительства, реконструкции объектов, не являющихся объектами капитального строительства (киосков, навесов и других);</w:t>
      </w:r>
    </w:p>
    <w:p w:rsidR="00FF49D6" w:rsidRPr="00FF49D6" w:rsidRDefault="00FF49D6" w:rsidP="00FF4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9D6">
        <w:rPr>
          <w:rFonts w:ascii="Times New Roman" w:hAnsi="Times New Roman" w:cs="Times New Roman"/>
          <w:sz w:val="24"/>
          <w:szCs w:val="24"/>
        </w:rPr>
        <w:t>3) строительства на земельном участке строений и сооружений вспомогательного использования;</w:t>
      </w:r>
    </w:p>
    <w:p w:rsidR="00FF49D6" w:rsidRPr="00FF49D6" w:rsidRDefault="00FF49D6" w:rsidP="00FF4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9D6">
        <w:rPr>
          <w:rFonts w:ascii="Times New Roman" w:hAnsi="Times New Roman" w:cs="Times New Roman"/>
          <w:sz w:val="24"/>
          <w:szCs w:val="24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FF49D6" w:rsidRPr="00FF49D6" w:rsidRDefault="00FF49D6" w:rsidP="00FF4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9D6">
        <w:rPr>
          <w:rFonts w:ascii="Times New Roman" w:hAnsi="Times New Roman" w:cs="Times New Roman"/>
          <w:sz w:val="24"/>
          <w:szCs w:val="24"/>
        </w:rPr>
        <w:lastRenderedPageBreak/>
        <w:t>4.1) капитального ремонта объектов капитального строительства;</w:t>
      </w:r>
    </w:p>
    <w:p w:rsidR="00FF49D6" w:rsidRPr="00FF49D6" w:rsidRDefault="00FF49D6" w:rsidP="00FF4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9D6">
        <w:rPr>
          <w:rFonts w:ascii="Times New Roman" w:hAnsi="Times New Roman" w:cs="Times New Roman"/>
          <w:sz w:val="24"/>
          <w:szCs w:val="24"/>
        </w:rPr>
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FF49D6" w:rsidRPr="00B63831" w:rsidRDefault="00FF49D6" w:rsidP="00FF4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9D6">
        <w:rPr>
          <w:rFonts w:ascii="Times New Roman" w:hAnsi="Times New Roman" w:cs="Times New Roman"/>
          <w:sz w:val="24"/>
          <w:szCs w:val="24"/>
        </w:rPr>
        <w:t xml:space="preserve">5) иных случаях, если в соответствии с </w:t>
      </w:r>
      <w:r w:rsidR="00455C72">
        <w:rPr>
          <w:rFonts w:ascii="Times New Roman" w:hAnsi="Times New Roman" w:cs="Times New Roman"/>
          <w:sz w:val="24"/>
          <w:szCs w:val="24"/>
        </w:rPr>
        <w:t>Градостроительным кодексом РФ</w:t>
      </w:r>
      <w:r w:rsidRPr="00FF49D6">
        <w:rPr>
          <w:rFonts w:ascii="Times New Roman" w:hAnsi="Times New Roman" w:cs="Times New Roman"/>
          <w:sz w:val="24"/>
          <w:szCs w:val="24"/>
        </w:rPr>
        <w:t>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2.9.1. Для подготовки и выдачи разрешения на строительство, реконструкцию объектов капитального строительства требуется оформление следующих необходимых и обязательных услуг: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83F17">
        <w:rPr>
          <w:rFonts w:ascii="Times New Roman" w:hAnsi="Times New Roman" w:cs="Times New Roman"/>
          <w:sz w:val="24"/>
          <w:szCs w:val="24"/>
        </w:rPr>
        <w:t>Предоставление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83F1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F83F17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правоустанавливающих документов на земельный участок правообладателя, с которым заключено это соглашение (при наличии соглашения).</w:t>
      </w:r>
      <w:proofErr w:type="gramEnd"/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2. Разработка материалов, содержащихся в проектной документации на строительство, реконструкцию объектов капитального строительства: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- пояснительная записка;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участка, выполненная в соответствии с</w:t>
      </w:r>
      <w:r w:rsidR="009926BE">
        <w:rPr>
          <w:rFonts w:ascii="Times New Roman" w:hAnsi="Times New Roman" w:cs="Times New Roman"/>
          <w:sz w:val="24"/>
          <w:szCs w:val="24"/>
        </w:rPr>
        <w:t xml:space="preserve"> </w:t>
      </w:r>
      <w:r w:rsidR="009926BE" w:rsidRPr="00653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информацией, указанной </w:t>
      </w:r>
      <w:proofErr w:type="gramStart"/>
      <w:r w:rsidR="009926BE" w:rsidRPr="006536E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53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83F17">
        <w:rPr>
          <w:rFonts w:ascii="Times New Roman" w:hAnsi="Times New Roman" w:cs="Times New Roman"/>
          <w:sz w:val="24"/>
          <w:szCs w:val="24"/>
        </w:rPr>
        <w:t>градостроительным</w:t>
      </w:r>
      <w:proofErr w:type="gramEnd"/>
      <w:r w:rsidRPr="00F83F17">
        <w:rPr>
          <w:rFonts w:ascii="Times New Roman" w:hAnsi="Times New Roman" w:cs="Times New Roman"/>
          <w:sz w:val="24"/>
          <w:szCs w:val="24"/>
        </w:rPr>
        <w:t xml:space="preserve">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-</w:t>
      </w:r>
      <w:r w:rsidR="006536E8">
        <w:rPr>
          <w:rFonts w:ascii="Times New Roman" w:hAnsi="Times New Roman" w:cs="Times New Roman"/>
          <w:sz w:val="24"/>
          <w:szCs w:val="24"/>
        </w:rPr>
        <w:t xml:space="preserve"> </w:t>
      </w:r>
      <w:r w:rsidR="009926BE">
        <w:rPr>
          <w:rFonts w:ascii="Times New Roman" w:hAnsi="Times New Roman" w:cs="Times New Roman"/>
          <w:sz w:val="24"/>
          <w:szCs w:val="24"/>
        </w:rPr>
        <w:t xml:space="preserve"> </w:t>
      </w:r>
      <w:r w:rsidR="009926BE" w:rsidRPr="006536E8"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архитектурные решения;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- сведения об инженерном оборудовании, свободный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- проект организации строительства объекта капитального строительства;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- проект организации работ по сносу или демонтажу объектов капита</w:t>
      </w:r>
      <w:r w:rsidR="00C7439A">
        <w:rPr>
          <w:rFonts w:ascii="Times New Roman" w:hAnsi="Times New Roman" w:cs="Times New Roman"/>
          <w:sz w:val="24"/>
          <w:szCs w:val="24"/>
        </w:rPr>
        <w:t>льного строительства, их частей;</w:t>
      </w:r>
    </w:p>
    <w:p w:rsidR="00C7439A" w:rsidRPr="00F83F17" w:rsidRDefault="00C74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C93">
        <w:rPr>
          <w:rFonts w:ascii="Times New Roman" w:hAnsi="Times New Roman" w:cs="Times New Roman"/>
          <w:sz w:val="24"/>
          <w:szCs w:val="24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</w:t>
      </w:r>
      <w:r>
        <w:rPr>
          <w:rFonts w:ascii="Times New Roman" w:hAnsi="Times New Roman" w:cs="Times New Roman"/>
          <w:sz w:val="24"/>
          <w:szCs w:val="24"/>
        </w:rPr>
        <w:t>со статьей 49 Градостроительного кодекса РФ.</w:t>
      </w:r>
      <w:proofErr w:type="gramEnd"/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83F17">
        <w:rPr>
          <w:rFonts w:ascii="Times New Roman" w:hAnsi="Times New Roman" w:cs="Times New Roman"/>
          <w:sz w:val="24"/>
          <w:szCs w:val="24"/>
        </w:rPr>
        <w:t xml:space="preserve"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8" w:history="1">
        <w:r w:rsidRPr="00F83F17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F83F1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19" w:history="1">
        <w:r w:rsidRPr="00F83F17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F83F17">
        <w:rPr>
          <w:rFonts w:ascii="Times New Roman" w:hAnsi="Times New Roman" w:cs="Times New Roman"/>
          <w:sz w:val="24"/>
          <w:szCs w:val="24"/>
        </w:rPr>
        <w:t xml:space="preserve"> </w:t>
      </w:r>
      <w:r w:rsidRPr="00F83F17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Градостроительного кодекса РФ, положительное заключение государственной экспертизы проектной документации в случае, предусмотренном </w:t>
      </w:r>
      <w:hyperlink r:id="rId20" w:history="1">
        <w:r w:rsidRPr="00F83F17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F83F1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F83F17">
        <w:rPr>
          <w:rFonts w:ascii="Times New Roman" w:hAnsi="Times New Roman" w:cs="Times New Roman"/>
          <w:sz w:val="24"/>
          <w:szCs w:val="24"/>
        </w:rPr>
        <w:t xml:space="preserve"> документации в случаях, предусмотренных </w:t>
      </w:r>
      <w:hyperlink r:id="rId21" w:history="1">
        <w:r w:rsidRPr="00F83F17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F83F1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 xml:space="preserve">4. Получение согласия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22" w:history="1">
        <w:r w:rsidRPr="00F83F17">
          <w:rPr>
            <w:rFonts w:ascii="Times New Roman" w:hAnsi="Times New Roman" w:cs="Times New Roman"/>
            <w:sz w:val="24"/>
            <w:szCs w:val="24"/>
          </w:rPr>
          <w:t>п. 6.2 части 7 статьи 51</w:t>
        </w:r>
      </w:hyperlink>
      <w:r w:rsidRPr="00F83F1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случаев реконструкции многоквартирного дома.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83F17">
        <w:rPr>
          <w:rFonts w:ascii="Times New Roman" w:hAnsi="Times New Roman" w:cs="Times New Roman"/>
          <w:sz w:val="24"/>
          <w:szCs w:val="24"/>
        </w:rPr>
        <w:t>Заключение соглашения о проведении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83F1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F83F17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F83F17">
        <w:rPr>
          <w:rFonts w:ascii="Times New Roman" w:hAnsi="Times New Roman" w:cs="Times New Roman"/>
          <w:sz w:val="24"/>
          <w:szCs w:val="24"/>
        </w:rPr>
        <w:t xml:space="preserve"> или права собственника имущества, </w:t>
      </w:r>
      <w:proofErr w:type="gramStart"/>
      <w:r w:rsidRPr="00F83F17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F83F17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 (в случае проведения такой реконструкции).</w:t>
      </w:r>
    </w:p>
    <w:p w:rsidR="001453D4" w:rsidRPr="00F83F1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6. Предоставление решения общего собрания собственников помещений в многоквартирном доме, принятого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согласия всех собственников помещений в многоквартирном доме.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17">
        <w:rPr>
          <w:rFonts w:ascii="Times New Roman" w:hAnsi="Times New Roman" w:cs="Times New Roman"/>
          <w:sz w:val="24"/>
          <w:szCs w:val="24"/>
        </w:rPr>
        <w:t>7. Выдача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F83F17" w:rsidRPr="00F83F17" w:rsidRDefault="00F83F17" w:rsidP="00F83F1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Предоставление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документов, предусмотренных</w:t>
      </w:r>
      <w:r w:rsidRPr="00F83F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 такого объекта.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53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</w:t>
      </w:r>
      <w:r w:rsidRPr="00B63831">
        <w:rPr>
          <w:rFonts w:ascii="Times New Roman" w:hAnsi="Times New Roman" w:cs="Times New Roman"/>
          <w:sz w:val="24"/>
          <w:szCs w:val="24"/>
        </w:rPr>
        <w:t xml:space="preserve"> иной платы, взимаемой за предоставление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2.10.1. Муниципальная услуга предоставляется бесплатно.</w:t>
      </w:r>
    </w:p>
    <w:p w:rsidR="001453D4" w:rsidRPr="00B63831" w:rsidRDefault="006C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1453D4" w:rsidRPr="00773D93">
        <w:rPr>
          <w:rFonts w:ascii="Times New Roman" w:hAnsi="Times New Roman" w:cs="Times New Roman"/>
          <w:sz w:val="24"/>
          <w:szCs w:val="24"/>
        </w:rPr>
        <w:t>. Максимальный срок ожидания в очереди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1453D4" w:rsidRPr="00773D93" w:rsidRDefault="006C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1453D4" w:rsidRPr="00773D93">
        <w:rPr>
          <w:rFonts w:ascii="Times New Roman" w:hAnsi="Times New Roman" w:cs="Times New Roman"/>
          <w:sz w:val="24"/>
          <w:szCs w:val="24"/>
        </w:rPr>
        <w:t xml:space="preserve">. Срок и порядок регистрации запроса заявителя о предоставлении муниципальной услуги, в том числе в электронной форме, </w:t>
      </w:r>
      <w:r w:rsidR="001453D4" w:rsidRPr="00736F0E">
        <w:rPr>
          <w:rFonts w:ascii="Times New Roman" w:hAnsi="Times New Roman" w:cs="Times New Roman"/>
          <w:sz w:val="24"/>
          <w:szCs w:val="24"/>
        </w:rPr>
        <w:t xml:space="preserve">прописаны в </w:t>
      </w:r>
      <w:hyperlink w:anchor="P237" w:history="1">
        <w:r w:rsidR="001453D4" w:rsidRPr="00736F0E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="001453D4" w:rsidRPr="00736F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3" w:history="1">
        <w:r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="001453D4" w:rsidRPr="00773D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773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D93">
        <w:rPr>
          <w:rFonts w:ascii="Times New Roman" w:hAnsi="Times New Roman" w:cs="Times New Roman"/>
          <w:sz w:val="24"/>
          <w:szCs w:val="24"/>
        </w:rPr>
        <w:t xml:space="preserve"> </w:t>
      </w:r>
      <w:r w:rsidR="006C7B0F">
        <w:rPr>
          <w:rFonts w:ascii="Times New Roman" w:hAnsi="Times New Roman" w:cs="Times New Roman"/>
          <w:sz w:val="24"/>
          <w:szCs w:val="24"/>
        </w:rPr>
        <w:t>2.13</w:t>
      </w:r>
      <w:r w:rsidR="001453D4" w:rsidRPr="00773D93">
        <w:rPr>
          <w:rFonts w:ascii="Times New Roman" w:hAnsi="Times New Roman" w:cs="Times New Roman"/>
          <w:sz w:val="24"/>
          <w:szCs w:val="24"/>
        </w:rPr>
        <w:t>. Требования к помещениям</w:t>
      </w:r>
      <w:r w:rsidR="001453D4" w:rsidRPr="00B63831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организации взаимодействия с заявителями помещение должно делиться на следующие функциональные секторы (зоны):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сектор информирования и ожидания;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сектор приема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Сектора должны быть оборудованы: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- противопожарной системой и средствами пожаротушения;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охраны.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Вход и выход из помещения оборудуются соответствующими указателями с автономными источникам бесперебойного питания.</w:t>
      </w:r>
      <w:proofErr w:type="gramEnd"/>
    </w:p>
    <w:p w:rsidR="001453D4" w:rsidRPr="00736F0E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 информирования и ожидания оборудуется: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- информационными стендами, содержащими информацию, указанную в </w:t>
      </w:r>
      <w:hyperlink w:anchor="P78" w:history="1">
        <w:r w:rsidRPr="00736F0E">
          <w:rPr>
            <w:rFonts w:ascii="Times New Roman" w:hAnsi="Times New Roman" w:cs="Times New Roman"/>
            <w:sz w:val="24"/>
            <w:szCs w:val="24"/>
          </w:rPr>
          <w:t>п. 1.3.5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муниципальной услуги;</w:t>
      </w:r>
    </w:p>
    <w:p w:rsidR="00CC3155" w:rsidRPr="00B63831" w:rsidRDefault="001453D4" w:rsidP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электронной системой управления очередью.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Окна приема заявителей должны быть оборудованы информационными табличками (вывесками) с указанием: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номера окна;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 граждан.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Рабочее место специалиста, осуществляющего прием граждан,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CC3155" w:rsidRPr="00B63831" w:rsidRDefault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помещениях, в которых предоставляется муниципальная услуга, местах ожидания, местах для заполнения запросов о предоставлении муниципальной услуги, информационные стенды с образцами заполнения запросов и перечнем документов, необходимым для предоставления муниципальной услуги должна быть обеспечена доступность для инвалидов в соответствии с законодательство РФ о социальной защите инвалидов.</w:t>
      </w:r>
    </w:p>
    <w:p w:rsidR="001453D4" w:rsidRPr="00B63831" w:rsidRDefault="006C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CC3155">
        <w:rPr>
          <w:rFonts w:ascii="Times New Roman" w:hAnsi="Times New Roman" w:cs="Times New Roman"/>
          <w:sz w:val="24"/>
          <w:szCs w:val="24"/>
        </w:rPr>
        <w:t>. Показатели доступности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и качества муниципальных услуг.</w:t>
      </w:r>
    </w:p>
    <w:p w:rsidR="001453D4" w:rsidRPr="00B63831" w:rsidRDefault="006C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.1. Показателями оценки доступности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услуги на официальном сайте </w:t>
      </w:r>
      <w:r w:rsidR="00CC3155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</w:t>
      </w:r>
      <w:r w:rsidR="00CC3155">
        <w:rPr>
          <w:rFonts w:ascii="Times New Roman" w:hAnsi="Times New Roman" w:cs="Times New Roman"/>
          <w:sz w:val="24"/>
          <w:szCs w:val="24"/>
        </w:rPr>
        <w:t>радской области, сайте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6C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.2. Показателями оценки качества предоставления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 при предоставлении муниципальной услуги.</w:t>
      </w:r>
    </w:p>
    <w:p w:rsidR="001453D4" w:rsidRPr="00B63831" w:rsidRDefault="006C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.3. Иные требования, в том числе учитывающие особенности предоставле</w:t>
      </w:r>
      <w:r w:rsidR="00013CCF">
        <w:rPr>
          <w:rFonts w:ascii="Times New Roman" w:hAnsi="Times New Roman" w:cs="Times New Roman"/>
          <w:sz w:val="24"/>
          <w:szCs w:val="24"/>
        </w:rPr>
        <w:t>ния муниципальной услуги в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На официальном портале Губернатора и Администрации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получения полной информации о муниципальной услуге;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копирования и заполнения в электронном виде формы заявления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представления в электронной форме заявления и документов на получение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мониторинга хода предоставления муниципальной услуги.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6548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 Состав, послед</w:t>
      </w:r>
      <w:r w:rsidR="006548BA">
        <w:rPr>
          <w:rFonts w:ascii="Times New Roman" w:hAnsi="Times New Roman" w:cs="Times New Roman"/>
          <w:sz w:val="24"/>
          <w:szCs w:val="24"/>
        </w:rPr>
        <w:t xml:space="preserve">овательность и сроки выполнения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административных пр</w:t>
      </w:r>
      <w:r w:rsidR="006548BA">
        <w:rPr>
          <w:rFonts w:ascii="Times New Roman" w:hAnsi="Times New Roman" w:cs="Times New Roman"/>
          <w:sz w:val="24"/>
          <w:szCs w:val="24"/>
        </w:rPr>
        <w:t xml:space="preserve">оцедур, требования к порядку их </w:t>
      </w:r>
      <w:r w:rsidRPr="00B63831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1453D4" w:rsidRPr="00B63831" w:rsidRDefault="001453D4" w:rsidP="005439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 w:rsidR="00543907">
        <w:rPr>
          <w:rFonts w:ascii="Times New Roman" w:hAnsi="Times New Roman" w:cs="Times New Roman"/>
          <w:sz w:val="24"/>
          <w:szCs w:val="24"/>
        </w:rPr>
        <w:t xml:space="preserve">, а также особенности выполнения административных процедур в многофункциональных центрах 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 при обращении з</w:t>
      </w:r>
      <w:r w:rsidR="006548BA">
        <w:rPr>
          <w:rFonts w:ascii="Times New Roman" w:hAnsi="Times New Roman" w:cs="Times New Roman"/>
          <w:sz w:val="24"/>
          <w:szCs w:val="24"/>
        </w:rPr>
        <w:t>аявителя непосредственно в МФЦ</w:t>
      </w:r>
      <w:r w:rsidRPr="00B63831">
        <w:rPr>
          <w:rFonts w:ascii="Times New Roman" w:hAnsi="Times New Roman" w:cs="Times New Roman"/>
          <w:sz w:val="24"/>
          <w:szCs w:val="24"/>
        </w:rPr>
        <w:t>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3.1.1. Предоставление услуги "Подготовка и выда</w:t>
      </w:r>
      <w:r w:rsidR="004554AB">
        <w:rPr>
          <w:rFonts w:ascii="Times New Roman" w:hAnsi="Times New Roman" w:cs="Times New Roman"/>
          <w:sz w:val="24"/>
          <w:szCs w:val="24"/>
        </w:rPr>
        <w:t>ча разрешений</w:t>
      </w:r>
      <w:r w:rsidR="006548BA">
        <w:rPr>
          <w:rFonts w:ascii="Times New Roman" w:hAnsi="Times New Roman" w:cs="Times New Roman"/>
          <w:sz w:val="24"/>
          <w:szCs w:val="24"/>
        </w:rPr>
        <w:t xml:space="preserve"> на строительство (</w:t>
      </w:r>
      <w:r w:rsidRPr="00B63831">
        <w:rPr>
          <w:rFonts w:ascii="Times New Roman" w:hAnsi="Times New Roman" w:cs="Times New Roman"/>
          <w:sz w:val="24"/>
          <w:szCs w:val="24"/>
        </w:rPr>
        <w:t>реконструкцию</w:t>
      </w:r>
      <w:r w:rsidR="006548BA">
        <w:rPr>
          <w:rFonts w:ascii="Times New Roman" w:hAnsi="Times New Roman" w:cs="Times New Roman"/>
          <w:sz w:val="24"/>
          <w:szCs w:val="24"/>
        </w:rPr>
        <w:t>)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6548BA">
        <w:rPr>
          <w:rFonts w:ascii="Times New Roman" w:hAnsi="Times New Roman" w:cs="Times New Roman"/>
          <w:sz w:val="24"/>
          <w:szCs w:val="24"/>
        </w:rPr>
        <w:t>»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6548BA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включает в себя выполнение 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формирование пакета документов и направлен</w:t>
      </w:r>
      <w:r w:rsidR="006548BA">
        <w:rPr>
          <w:rFonts w:ascii="Times New Roman" w:hAnsi="Times New Roman" w:cs="Times New Roman"/>
          <w:sz w:val="24"/>
          <w:szCs w:val="24"/>
        </w:rPr>
        <w:t xml:space="preserve">ие его с заявлением в </w:t>
      </w:r>
      <w:proofErr w:type="spellStart"/>
      <w:r w:rsidR="006548BA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3.1.2. Последовательность административных процедур представлена </w:t>
      </w:r>
      <w:r w:rsidRPr="00C5498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6" w:history="1">
        <w:r w:rsidRPr="00C54984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4A6EAC" w:rsidRPr="004A6EAC">
        <w:rPr>
          <w:rFonts w:ascii="Times New Roman" w:hAnsi="Times New Roman" w:cs="Times New Roman"/>
          <w:sz w:val="24"/>
          <w:szCs w:val="24"/>
        </w:rPr>
        <w:t>(приложение N 4</w:t>
      </w:r>
      <w:r w:rsidRPr="004A6EAC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7"/>
      <w:bookmarkEnd w:id="9"/>
      <w:r w:rsidRPr="00B63831">
        <w:rPr>
          <w:rFonts w:ascii="Times New Roman" w:hAnsi="Times New Roman" w:cs="Times New Roman"/>
          <w:sz w:val="24"/>
          <w:szCs w:val="24"/>
        </w:rPr>
        <w:t>3.2. Прием и регистрация заявления,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</w:t>
      </w:r>
      <w:r w:rsidR="00C54984">
        <w:rPr>
          <w:rFonts w:ascii="Times New Roman" w:hAnsi="Times New Roman" w:cs="Times New Roman"/>
          <w:sz w:val="24"/>
          <w:szCs w:val="24"/>
        </w:rPr>
        <w:t>необходимыми документами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либо поступление заявления в электронной форме через официальный портал Губернатора и Администрации Волгоградской области в информационно-телекоммуникационной сети Интернет и Единый портал государственных услуг.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3.2.2. 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их регистрация и обработка о</w:t>
      </w:r>
      <w:r w:rsidR="00C54984">
        <w:rPr>
          <w:rFonts w:ascii="Times New Roman" w:hAnsi="Times New Roman" w:cs="Times New Roman"/>
          <w:sz w:val="24"/>
          <w:szCs w:val="24"/>
        </w:rPr>
        <w:t>существляется сотрудниками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порядке общего делопроизводства.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получении документов в электронном виде через портал Губернатора и Администрацию Волгоградской области специалист МФЦ направляет заявителю сообщение о принятии заявления к рассмотрению.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3.2.3. Ответственным за исполнение данной процеду</w:t>
      </w:r>
      <w:r w:rsidR="00C54984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3.2.4. Максимальный срок исполнения административной процедуры составляет не более одного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3.2.5. Результатом исполнения административной процедуры является выдача заявителю описи (расписки) принятых документов и уведомлени</w:t>
      </w:r>
      <w:r w:rsidR="004554AB">
        <w:rPr>
          <w:rFonts w:ascii="Times New Roman" w:hAnsi="Times New Roman" w:cs="Times New Roman"/>
          <w:sz w:val="24"/>
          <w:szCs w:val="24"/>
        </w:rPr>
        <w:t>я о сроке предоставления услуги (приложение №5).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в течение одного рабочего дня регистрирует в книге учета входящих документов заявление и необходимые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3.2.7. Книги учета входящих документов открываются в кажд</w:t>
      </w:r>
      <w:r w:rsidR="00C54984">
        <w:rPr>
          <w:rFonts w:ascii="Times New Roman" w:hAnsi="Times New Roman" w:cs="Times New Roman"/>
          <w:sz w:val="24"/>
          <w:szCs w:val="24"/>
        </w:rPr>
        <w:t>ом структурном подразделении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на принятом заявлении проставляет дату и номер регистрации этих документов.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при отсутствии у заявителя заполненного заявления или неправильном его заполнении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в) сличает копии документов с их оригиналами и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г) если у заявителя отсутствуют копии необходимых </w:t>
      </w:r>
      <w:r w:rsidR="00F12C1E">
        <w:rPr>
          <w:rFonts w:ascii="Times New Roman" w:hAnsi="Times New Roman" w:cs="Times New Roman"/>
          <w:sz w:val="24"/>
          <w:szCs w:val="24"/>
        </w:rPr>
        <w:t>документов,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предлагает услуги ксерокопирования;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формирует опись (расписку) о принятии заявления 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формирует уведомление о сроке предоставления услуги, в котором определяет срок предоставления услуги, в соответствии с настоящим Административным регламентом;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ж) выдает заявителю опись (расписку) о приеме документов и уведомление о сроке предоставления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з) регистрирует поступившее заявление и необходимые документы в </w:t>
      </w:r>
      <w:r w:rsidRPr="003902F5">
        <w:rPr>
          <w:rFonts w:ascii="Times New Roman" w:hAnsi="Times New Roman" w:cs="Times New Roman"/>
          <w:sz w:val="24"/>
          <w:szCs w:val="24"/>
        </w:rPr>
        <w:t>автоматизированн</w:t>
      </w:r>
      <w:r w:rsidR="003902F5">
        <w:rPr>
          <w:rFonts w:ascii="Times New Roman" w:hAnsi="Times New Roman" w:cs="Times New Roman"/>
          <w:sz w:val="24"/>
          <w:szCs w:val="24"/>
        </w:rPr>
        <w:t>ой информационной системе ГИС КИАР</w:t>
      </w:r>
      <w:r w:rsidRPr="003902F5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и) передает полученные заявлен</w:t>
      </w:r>
      <w:r w:rsidR="00F12C1E">
        <w:rPr>
          <w:rFonts w:ascii="Times New Roman" w:hAnsi="Times New Roman" w:cs="Times New Roman"/>
          <w:sz w:val="24"/>
          <w:szCs w:val="24"/>
        </w:rPr>
        <w:t>ие и документы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обработку документов, для их дальнейшей обработки.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 Формирование пакета документов и направлен</w:t>
      </w:r>
      <w:r w:rsidR="00497A89">
        <w:rPr>
          <w:rFonts w:ascii="Times New Roman" w:hAnsi="Times New Roman" w:cs="Times New Roman"/>
          <w:sz w:val="24"/>
          <w:szCs w:val="24"/>
        </w:rPr>
        <w:t xml:space="preserve">ие его с заявлением в </w:t>
      </w:r>
      <w:proofErr w:type="spellStart"/>
      <w:r w:rsidR="00497A8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к специалисту, ответственному за обработку документов, заявления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3.3.2. Ответственным за исполнение данной административной процеду</w:t>
      </w:r>
      <w:r w:rsidR="00F12C1E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документов.</w:t>
      </w:r>
    </w:p>
    <w:p w:rsidR="001453D4" w:rsidRPr="00B63831" w:rsidRDefault="00F12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рассматривает принятое заявление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направляет в рамках системы межведомственного электронного взаимодействия запросы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получает ответы на запросы;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готовит сопроводительное письмо, включающее в себя опись направляемых документов, на имя начальник</w:t>
      </w:r>
      <w:r w:rsidR="00497A8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97A8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д) направляет сопроводительное письмо с документами согласно описи в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3.3.4. Максимальный срок исполнения административной процедуры составляет не более </w:t>
      </w:r>
      <w:r w:rsidR="008A4446">
        <w:rPr>
          <w:rFonts w:ascii="Times New Roman" w:hAnsi="Times New Roman" w:cs="Times New Roman"/>
          <w:sz w:val="24"/>
          <w:szCs w:val="24"/>
        </w:rPr>
        <w:t>2</w:t>
      </w:r>
      <w:r w:rsidRPr="00B63831">
        <w:rPr>
          <w:rFonts w:ascii="Times New Roman" w:hAnsi="Times New Roman" w:cs="Times New Roman"/>
          <w:sz w:val="24"/>
          <w:szCs w:val="24"/>
        </w:rPr>
        <w:t xml:space="preserve"> (</w:t>
      </w:r>
      <w:r w:rsidR="008A4446">
        <w:rPr>
          <w:rFonts w:ascii="Times New Roman" w:hAnsi="Times New Roman" w:cs="Times New Roman"/>
          <w:sz w:val="24"/>
          <w:szCs w:val="24"/>
        </w:rPr>
        <w:t>двух</w:t>
      </w:r>
      <w:r w:rsidRPr="00B63831">
        <w:rPr>
          <w:rFonts w:ascii="Times New Roman" w:hAnsi="Times New Roman" w:cs="Times New Roman"/>
          <w:sz w:val="24"/>
          <w:szCs w:val="24"/>
        </w:rPr>
        <w:t>)</w:t>
      </w:r>
      <w:r w:rsidR="008A4446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3.3.5. Результатом данной административной процедуры является направление сопроводительного письма с документами </w:t>
      </w:r>
      <w:r w:rsidRPr="00906EEF">
        <w:rPr>
          <w:rFonts w:ascii="Times New Roman" w:hAnsi="Times New Roman" w:cs="Times New Roman"/>
          <w:sz w:val="24"/>
          <w:szCs w:val="24"/>
        </w:rPr>
        <w:t xml:space="preserve">согласно описи в </w:t>
      </w:r>
      <w:proofErr w:type="spellStart"/>
      <w:r w:rsidR="00F12C1E" w:rsidRPr="00906EEF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906EEF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3.4.1. Основанием для начала процедуры служит получение начальником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3.4.2. Ответственным за исполнение данной административной процедуры является специалист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исполнение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3.4.3. Административная процедура включает в себя:</w:t>
      </w:r>
    </w:p>
    <w:p w:rsidR="001453D4" w:rsidRPr="00CB726F" w:rsidRDefault="001453D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B726F">
        <w:rPr>
          <w:rFonts w:ascii="Times New Roman" w:hAnsi="Times New Roman" w:cs="Times New Roman"/>
          <w:sz w:val="24"/>
          <w:szCs w:val="24"/>
        </w:rPr>
        <w:t xml:space="preserve">а) </w:t>
      </w:r>
      <w:r w:rsidR="00C572F2" w:rsidRPr="00CB726F">
        <w:rPr>
          <w:rFonts w:ascii="Times New Roman" w:hAnsi="Times New Roman" w:cs="Times New Roman"/>
          <w:sz w:val="24"/>
          <w:szCs w:val="24"/>
        </w:rPr>
        <w:t>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</w:t>
      </w:r>
      <w:proofErr w:type="gramEnd"/>
      <w:r w:rsidR="00C572F2" w:rsidRPr="00CB726F">
        <w:rPr>
          <w:rFonts w:ascii="Times New Roman" w:hAnsi="Times New Roman" w:cs="Times New Roman"/>
          <w:sz w:val="24"/>
          <w:szCs w:val="24"/>
        </w:rPr>
        <w:t xml:space="preserve">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CB726F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C572F2" w:rsidRPr="00CB726F">
        <w:rPr>
          <w:rFonts w:ascii="Times New Roman" w:hAnsi="Times New Roman" w:cs="Times New Roman"/>
          <w:sz w:val="24"/>
          <w:szCs w:val="24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 w:rsidRPr="00CB726F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подготовку и согласование проекта разрешения на строительство (отказа в выдаче разрешения на строительство);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подписание разрешения на строительство (отказа в выдаче разрешения на строительство);</w:t>
      </w:r>
    </w:p>
    <w:p w:rsidR="001453D4" w:rsidRPr="00B63831" w:rsidRDefault="00F12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направление в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е) отметку об исполнении муниципальной услуги с прикреплением файла, </w:t>
      </w:r>
      <w:r w:rsidRPr="003902F5">
        <w:rPr>
          <w:rFonts w:ascii="Times New Roman" w:hAnsi="Times New Roman" w:cs="Times New Roman"/>
          <w:sz w:val="24"/>
          <w:szCs w:val="24"/>
        </w:rPr>
        <w:t xml:space="preserve">содержащего электронный образ результата предоставления услуги в автоматизированной информационной системе </w:t>
      </w:r>
      <w:r w:rsidR="003902F5">
        <w:rPr>
          <w:rFonts w:ascii="Times New Roman" w:hAnsi="Times New Roman" w:cs="Times New Roman"/>
          <w:sz w:val="24"/>
          <w:szCs w:val="24"/>
        </w:rPr>
        <w:t>ГИС КИАР.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3.4.4. Максимальный срок административной процедуры составляет </w:t>
      </w:r>
      <w:r w:rsidR="00C572F2">
        <w:rPr>
          <w:rFonts w:ascii="Times New Roman" w:hAnsi="Times New Roman" w:cs="Times New Roman"/>
          <w:sz w:val="24"/>
          <w:szCs w:val="24"/>
        </w:rPr>
        <w:t>3</w:t>
      </w:r>
      <w:r w:rsidR="008A4446">
        <w:rPr>
          <w:rFonts w:ascii="Times New Roman" w:hAnsi="Times New Roman" w:cs="Times New Roman"/>
          <w:sz w:val="24"/>
          <w:szCs w:val="24"/>
        </w:rPr>
        <w:t xml:space="preserve"> (три)</w:t>
      </w:r>
      <w:r w:rsidR="00C572F2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8A4446">
        <w:rPr>
          <w:rFonts w:ascii="Times New Roman" w:hAnsi="Times New Roman" w:cs="Times New Roman"/>
          <w:sz w:val="24"/>
          <w:szCs w:val="24"/>
        </w:rPr>
        <w:t xml:space="preserve"> дня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3.4.5. Результатом данной административной процед</w:t>
      </w:r>
      <w:r w:rsidR="00B43621">
        <w:rPr>
          <w:rFonts w:ascii="Times New Roman" w:hAnsi="Times New Roman" w:cs="Times New Roman"/>
          <w:sz w:val="24"/>
          <w:szCs w:val="24"/>
        </w:rPr>
        <w:t>уры является направление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</w:t>
      </w:r>
      <w:r w:rsidR="00B43621">
        <w:rPr>
          <w:rFonts w:ascii="Times New Roman" w:hAnsi="Times New Roman" w:cs="Times New Roman"/>
          <w:sz w:val="24"/>
          <w:szCs w:val="24"/>
        </w:rPr>
        <w:t>ся получение руководителем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3.5.2. Ответственным за исполнение административной про</w:t>
      </w:r>
      <w:r w:rsidR="00B43621">
        <w:rPr>
          <w:rFonts w:ascii="Times New Roman" w:hAnsi="Times New Roman" w:cs="Times New Roman"/>
          <w:sz w:val="24"/>
          <w:szCs w:val="24"/>
        </w:rPr>
        <w:t xml:space="preserve">цедуры является специалист </w:t>
      </w:r>
      <w:r w:rsidRPr="00B63831">
        <w:rPr>
          <w:rFonts w:ascii="Times New Roman" w:hAnsi="Times New Roman" w:cs="Times New Roman"/>
          <w:sz w:val="24"/>
          <w:szCs w:val="24"/>
        </w:rPr>
        <w:t>М</w:t>
      </w:r>
      <w:r w:rsidR="00B43621">
        <w:rPr>
          <w:rFonts w:ascii="Times New Roman" w:hAnsi="Times New Roman" w:cs="Times New Roman"/>
          <w:sz w:val="24"/>
          <w:szCs w:val="24"/>
        </w:rPr>
        <w:t>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документов.</w:t>
      </w:r>
    </w:p>
    <w:p w:rsidR="001453D4" w:rsidRPr="00B63831" w:rsidRDefault="00B43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3.5.4. В случае получения результат</w:t>
      </w:r>
      <w:r w:rsidR="00B43621">
        <w:rPr>
          <w:rFonts w:ascii="Times New Roman" w:hAnsi="Times New Roman" w:cs="Times New Roman"/>
          <w:sz w:val="24"/>
          <w:szCs w:val="24"/>
        </w:rPr>
        <w:t>а предоставления услуги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</w:t>
      </w:r>
      <w:r w:rsidR="00B43621">
        <w:rPr>
          <w:rFonts w:ascii="Times New Roman" w:hAnsi="Times New Roman" w:cs="Times New Roman"/>
          <w:sz w:val="24"/>
          <w:szCs w:val="24"/>
        </w:rPr>
        <w:t>ль предъявляет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опись (расписку) о принятии документов (при ее наличии у заявителя).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3.5.5. При обра</w:t>
      </w:r>
      <w:r w:rsidR="00AF1B80">
        <w:rPr>
          <w:rFonts w:ascii="Times New Roman" w:hAnsi="Times New Roman" w:cs="Times New Roman"/>
          <w:sz w:val="24"/>
          <w:szCs w:val="24"/>
        </w:rPr>
        <w:t>щении заявителя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3.5.6. В случае если заявитель при подаче заявления указал способ получения результата оказания муниципальной услуги "посредством почтовог</w:t>
      </w:r>
      <w:r w:rsidR="0009596F">
        <w:rPr>
          <w:rFonts w:ascii="Times New Roman" w:hAnsi="Times New Roman" w:cs="Times New Roman"/>
          <w:sz w:val="24"/>
          <w:szCs w:val="24"/>
        </w:rPr>
        <w:t>о отправления",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3.5.7. Максимальный срок административной процедуры составляет не более 1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3.5.8. Результатом предоставления административной процедуры является выдача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(направление) заявителю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 Описание последовательности действий при предоставлении муниципальной услуги при обращении заявителя непосредственно в </w:t>
      </w:r>
      <w:proofErr w:type="spellStart"/>
      <w:r w:rsidR="0009596F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3.6.1. Предоставление услуги "Подготовка и выда</w:t>
      </w:r>
      <w:r w:rsidR="00497A89">
        <w:rPr>
          <w:rFonts w:ascii="Times New Roman" w:hAnsi="Times New Roman" w:cs="Times New Roman"/>
          <w:sz w:val="24"/>
          <w:szCs w:val="24"/>
        </w:rPr>
        <w:t>ча разрешений</w:t>
      </w:r>
      <w:r w:rsidR="0009596F">
        <w:rPr>
          <w:rFonts w:ascii="Times New Roman" w:hAnsi="Times New Roman" w:cs="Times New Roman"/>
          <w:sz w:val="24"/>
          <w:szCs w:val="24"/>
        </w:rPr>
        <w:t xml:space="preserve"> на строительство (</w:t>
      </w:r>
      <w:r w:rsidRPr="00B63831">
        <w:rPr>
          <w:rFonts w:ascii="Times New Roman" w:hAnsi="Times New Roman" w:cs="Times New Roman"/>
          <w:sz w:val="24"/>
          <w:szCs w:val="24"/>
        </w:rPr>
        <w:t>реконструкцию</w:t>
      </w:r>
      <w:r w:rsidR="0009596F">
        <w:rPr>
          <w:rFonts w:ascii="Times New Roman" w:hAnsi="Times New Roman" w:cs="Times New Roman"/>
          <w:sz w:val="24"/>
          <w:szCs w:val="24"/>
        </w:rPr>
        <w:t>)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объек</w:t>
      </w:r>
      <w:r w:rsidR="0009596F">
        <w:rPr>
          <w:rFonts w:ascii="Times New Roman" w:hAnsi="Times New Roman" w:cs="Times New Roman"/>
          <w:sz w:val="24"/>
          <w:szCs w:val="24"/>
        </w:rPr>
        <w:t>тов капитального строительства»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включает в себя выполнение 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3.6.2. Последовательность административных процедур представлена </w:t>
      </w:r>
      <w:r w:rsidRPr="007A12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6" w:history="1">
        <w:r w:rsidRPr="007A12BB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4A6EAC" w:rsidRPr="004A6EAC">
        <w:rPr>
          <w:rFonts w:ascii="Times New Roman" w:hAnsi="Times New Roman" w:cs="Times New Roman"/>
          <w:sz w:val="24"/>
          <w:szCs w:val="24"/>
        </w:rPr>
        <w:t>(приложение N 4</w:t>
      </w:r>
      <w:r w:rsidRPr="004A6EAC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 Прием и регистрация заявления.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документами в Администрацию.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3.7.2. Ответственным за исполнение данной процедуры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отдела по муниципальной службе, общим и кадровым вопросам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3.7.3. Специалист </w:t>
      </w:r>
      <w:r w:rsidR="007A12BB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>регистрирует  заявление и поступившие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3.7.4. Специалист 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 xml:space="preserve">на принятом заявлении проставляет дату и номер регистрации поступивших документов и направляет их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3.7.5. Максимальный срок исполнения административной процедуры составляет не более одного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3.7.6. Результатом данной административной процедуры является регистрация заявления и передача их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13"/>
      <w:bookmarkEnd w:id="10"/>
      <w:r w:rsidRPr="00B63831">
        <w:rPr>
          <w:rFonts w:ascii="Times New Roman" w:hAnsi="Times New Roman" w:cs="Times New Roman"/>
          <w:sz w:val="24"/>
          <w:szCs w:val="24"/>
        </w:rPr>
        <w:t>3.8.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3.8.1. Основанием для начала процедуры служит получение руководителем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 и передача их специалисту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ответственному за предоставление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3.8.2. Ответственным за исполнение данной административной услуги является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данной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3.8.3. Административная процедура включает в себя: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рассмотрение принятого заявления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направление в рамках системы межведомственного электронного взаимодействия запросов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получение ответов на запросы;</w:t>
      </w:r>
    </w:p>
    <w:p w:rsidR="001453D4" w:rsidRPr="00CB726F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26F">
        <w:rPr>
          <w:rFonts w:ascii="Times New Roman" w:hAnsi="Times New Roman" w:cs="Times New Roman"/>
          <w:sz w:val="24"/>
          <w:szCs w:val="24"/>
        </w:rPr>
        <w:t xml:space="preserve">г) </w:t>
      </w:r>
      <w:r w:rsidR="00C572F2" w:rsidRPr="00CB726F">
        <w:rPr>
          <w:rFonts w:ascii="Times New Roman" w:hAnsi="Times New Roman" w:cs="Times New Roman"/>
          <w:sz w:val="24"/>
          <w:szCs w:val="24"/>
        </w:rPr>
        <w:t>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</w:t>
      </w:r>
      <w:proofErr w:type="gramEnd"/>
      <w:r w:rsidR="00C572F2" w:rsidRPr="00CB726F">
        <w:rPr>
          <w:rFonts w:ascii="Times New Roman" w:hAnsi="Times New Roman" w:cs="Times New Roman"/>
          <w:sz w:val="24"/>
          <w:szCs w:val="24"/>
        </w:rPr>
        <w:t xml:space="preserve">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t xml:space="preserve">д) </w:t>
      </w:r>
      <w:r w:rsidR="00C572F2" w:rsidRPr="00CB726F">
        <w:rPr>
          <w:rFonts w:ascii="Times New Roman" w:hAnsi="Times New Roman" w:cs="Times New Roman"/>
          <w:sz w:val="24"/>
          <w:szCs w:val="24"/>
        </w:rPr>
        <w:t xml:space="preserve">в случае выдачи лицу разрешения на отклонение от предельных параметров </w:t>
      </w:r>
      <w:r w:rsidR="00C572F2" w:rsidRPr="00CB726F">
        <w:rPr>
          <w:rFonts w:ascii="Times New Roman" w:hAnsi="Times New Roman" w:cs="Times New Roman"/>
          <w:sz w:val="24"/>
          <w:szCs w:val="24"/>
        </w:rPr>
        <w:lastRenderedPageBreak/>
        <w:t>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подготовку и согласование проекта разрешения на строительство (отказа в выдаче разрешения на строительство);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ж) подписание разрешения на строительство (отказа в выдаче разрешения на строительство);</w:t>
      </w:r>
    </w:p>
    <w:p w:rsidR="007A12BB" w:rsidRDefault="007A1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3 дней со дня подписания разрешения на строительство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ответственный за оказание данной муниципальной услуги,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надзора.</w:t>
      </w:r>
    </w:p>
    <w:p w:rsidR="001453D4" w:rsidRPr="00B63831" w:rsidRDefault="006C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26F">
        <w:rPr>
          <w:rFonts w:ascii="Times New Roman" w:hAnsi="Times New Roman" w:cs="Times New Roman"/>
          <w:sz w:val="24"/>
          <w:szCs w:val="24"/>
        </w:rPr>
        <w:t>3.8.4</w:t>
      </w:r>
      <w:r w:rsidR="001453D4" w:rsidRPr="00CB726F">
        <w:rPr>
          <w:rFonts w:ascii="Times New Roman" w:hAnsi="Times New Roman" w:cs="Times New Roman"/>
          <w:sz w:val="24"/>
          <w:szCs w:val="24"/>
        </w:rPr>
        <w:t xml:space="preserve">. Максимальный срок исполнения административной процедуры составляет не более </w:t>
      </w:r>
      <w:r w:rsidR="00C572F2" w:rsidRPr="00CB726F">
        <w:rPr>
          <w:rFonts w:ascii="Times New Roman" w:hAnsi="Times New Roman" w:cs="Times New Roman"/>
          <w:sz w:val="24"/>
          <w:szCs w:val="24"/>
        </w:rPr>
        <w:t>5 (пяти) рабочих</w:t>
      </w:r>
      <w:r w:rsidR="001453D4" w:rsidRPr="00CB726F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453D4" w:rsidRPr="00B63831" w:rsidRDefault="006C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</w:t>
      </w:r>
      <w:r w:rsidR="001453D4" w:rsidRPr="00B63831">
        <w:rPr>
          <w:rFonts w:ascii="Times New Roman" w:hAnsi="Times New Roman" w:cs="Times New Roman"/>
          <w:sz w:val="24"/>
          <w:szCs w:val="24"/>
        </w:rPr>
        <w:t>. Результатом данной административной процедуры является подготовка и подписание разрешения.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3.9.1. Основанием для начала административной процедуры служит регистрация подписанного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3.9.2. Ответственным за исполнение административной процедуры является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3.9.3.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3.9.4. В случае получения результата предоставления услуги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заявитель предъявляет специалисту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3.9.5. При обращении заявителя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е) регистрирует факт выдачи документов (сведений) заявителям </w:t>
      </w:r>
      <w:r w:rsidRPr="00906EEF">
        <w:rPr>
          <w:rFonts w:ascii="Times New Roman" w:hAnsi="Times New Roman" w:cs="Times New Roman"/>
          <w:sz w:val="24"/>
          <w:szCs w:val="24"/>
        </w:rPr>
        <w:t>в реестре выдачи готовых документов и предлагает заявителю расписаться в реестре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специалист </w:t>
      </w:r>
      <w:proofErr w:type="spellStart"/>
      <w:r w:rsidR="00075011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реестре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3.9.7.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3.9.8. Максимальный срок административной процедуры составляет не более 1 дня.</w:t>
      </w:r>
    </w:p>
    <w:p w:rsidR="00153A48" w:rsidRPr="00C572F2" w:rsidRDefault="00C572F2" w:rsidP="00C572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>3.10.</w:t>
      </w:r>
      <w:r w:rsidR="00153A48"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53A48"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Застройщик в течение десяти дней со дня получения разрешения на строительство обязан безвозмездно передать в федеральный орган исполнительной власти, орган </w:t>
      </w:r>
      <w:r w:rsidR="00153A48"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 w:rsidR="00153A48"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53A48"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>космической деятельности "</w:t>
      </w:r>
      <w:proofErr w:type="spellStart"/>
      <w:r w:rsidR="00153A48"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>Роскосмос</w:t>
      </w:r>
      <w:proofErr w:type="spellEnd"/>
      <w:r w:rsidR="00153A48"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>",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один экземпляр копии схемы планировочной организации земельного участка</w:t>
      </w:r>
      <w:proofErr w:type="gramEnd"/>
      <w:r w:rsidR="00153A48"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 Указанные в настоящей части документы (их копии или сведения, содержащиеся в них) могут быть направлены в электронной форме. </w:t>
      </w:r>
      <w:proofErr w:type="gramStart"/>
      <w:r w:rsidR="00153A48"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Градостроительного Кодекса РФ раздел проектной документации объекта капитального строительства или предусмотренное пунктом 4 части 9 настоящей статьи описание внешнего облика</w:t>
      </w:r>
      <w:proofErr w:type="gramEnd"/>
      <w:r w:rsidR="00153A48"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="00153A48"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архитектурным решением</w:t>
      </w:r>
      <w:proofErr w:type="gramEnd"/>
      <w:r w:rsidR="00153A48" w:rsidRPr="00CB7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капитального строительства.</w:t>
      </w:r>
    </w:p>
    <w:p w:rsidR="00906EEF" w:rsidRPr="00153A48" w:rsidRDefault="00906EEF" w:rsidP="00497A89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1453D4" w:rsidRPr="00B63831" w:rsidRDefault="001453D4" w:rsidP="002B6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</w:t>
      </w:r>
      <w:r w:rsidR="002B6CF6">
        <w:rPr>
          <w:rFonts w:ascii="Times New Roman" w:hAnsi="Times New Roman" w:cs="Times New Roman"/>
          <w:sz w:val="24"/>
          <w:szCs w:val="24"/>
        </w:rPr>
        <w:t xml:space="preserve">. Форма </w:t>
      </w:r>
      <w:proofErr w:type="gramStart"/>
      <w:r w:rsidR="002B6C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B6CF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регламента.</w:t>
      </w:r>
    </w:p>
    <w:p w:rsidR="001453D4" w:rsidRPr="00B63831" w:rsidRDefault="00C5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453D4" w:rsidRPr="00B6383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453D4" w:rsidRPr="00B63831">
        <w:rPr>
          <w:rFonts w:ascii="Times New Roman" w:hAnsi="Times New Roman" w:cs="Times New Roman"/>
          <w:sz w:val="24"/>
          <w:szCs w:val="24"/>
        </w:rPr>
        <w:t>, в обязанности которых в соответствии с их должностными регламентами входит выполнение соответствующих функций (далее - уполномоченные должностные лица).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проверок соблюдения и исполнения ответственными должн</w:t>
      </w:r>
      <w:r w:rsidR="002B6CF6">
        <w:rPr>
          <w:rFonts w:ascii="Times New Roman" w:hAnsi="Times New Roman" w:cs="Times New Roman"/>
          <w:sz w:val="24"/>
          <w:szCs w:val="24"/>
        </w:rPr>
        <w:t xml:space="preserve">остными лицами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осуществляющими предоставление муниципальной услуги, положений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и/или б</w:t>
      </w:r>
      <w:r w:rsidR="002B6CF6">
        <w:rPr>
          <w:rFonts w:ascii="Times New Roman" w:hAnsi="Times New Roman" w:cs="Times New Roman"/>
          <w:sz w:val="24"/>
          <w:szCs w:val="24"/>
        </w:rPr>
        <w:t xml:space="preserve">ездействие должностных лиц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принятие решений и подготовку ответов на обращения.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Периодичность плановых проверок - 1 раз в год. Внеплановые проверки проводятся по мере поступления жалоб на действия (бездействие) должностных лиц в связи с предоставлением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</w:t>
      </w:r>
      <w:r w:rsidR="0054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5.3. Жалоба может быть </w:t>
      </w:r>
      <w:r w:rsidR="002B6CF6">
        <w:rPr>
          <w:rFonts w:ascii="Times New Roman" w:hAnsi="Times New Roman" w:cs="Times New Roman"/>
          <w:sz w:val="24"/>
          <w:szCs w:val="24"/>
        </w:rPr>
        <w:t>направлена по почте, через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Интернет, официального сайта </w:t>
      </w:r>
      <w:r w:rsidR="002B6CF6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53D4" w:rsidRPr="003902F5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на имя заместителя главы администрации, начальника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>
        <w:rPr>
          <w:rFonts w:ascii="Times New Roman" w:hAnsi="Times New Roman" w:cs="Times New Roman"/>
          <w:sz w:val="24"/>
          <w:szCs w:val="24"/>
        </w:rPr>
        <w:t xml:space="preserve"> 404171, Волгоградская область, Светлоярский район,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2B6CF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B6CF6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2B6CF6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2B6CF6">
        <w:rPr>
          <w:rFonts w:ascii="Times New Roman" w:hAnsi="Times New Roman" w:cs="Times New Roman"/>
          <w:sz w:val="24"/>
          <w:szCs w:val="24"/>
        </w:rPr>
        <w:t>, д.5, (884477) 6-23-95, 6-12-63</w:t>
      </w:r>
      <w:r w:rsidRPr="00B63831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: </w:t>
      </w:r>
      <w:r w:rsidR="002B6CF6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 w:rsidRPr="002B6CF6">
        <w:rPr>
          <w:rFonts w:ascii="Times New Roman" w:hAnsi="Times New Roman" w:cs="Times New Roman"/>
          <w:sz w:val="24"/>
          <w:szCs w:val="24"/>
        </w:rPr>
        <w:t xml:space="preserve">. </w:t>
      </w:r>
      <w:hyperlink r:id="rId24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arhit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svyar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>
        <w:rPr>
          <w:rFonts w:ascii="Times New Roman" w:hAnsi="Times New Roman" w:cs="Times New Roman"/>
          <w:sz w:val="24"/>
          <w:szCs w:val="24"/>
        </w:rPr>
        <w:t xml:space="preserve">  либо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 w:rsidRPr="002B6CF6">
        <w:rPr>
          <w:rFonts w:ascii="Times New Roman" w:hAnsi="Times New Roman" w:cs="Times New Roman"/>
          <w:sz w:val="24"/>
          <w:szCs w:val="24"/>
        </w:rPr>
        <w:t xml:space="preserve">404171, Волгоградская область, Светлоярский район,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р.п.Светлый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, д.5, </w:t>
      </w:r>
      <w:r w:rsidR="002B6CF6">
        <w:rPr>
          <w:rFonts w:ascii="Times New Roman" w:hAnsi="Times New Roman" w:cs="Times New Roman"/>
          <w:sz w:val="24"/>
          <w:szCs w:val="24"/>
        </w:rPr>
        <w:t xml:space="preserve"> </w:t>
      </w:r>
      <w:r w:rsidR="009029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902F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902F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902F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3902F5">
        <w:rPr>
          <w:rFonts w:ascii="Times New Roman" w:hAnsi="Times New Roman" w:cs="Times New Roman"/>
          <w:sz w:val="24"/>
          <w:szCs w:val="24"/>
        </w:rPr>
        <w:t>291</w:t>
      </w:r>
      <w:r w:rsidR="003902F5" w:rsidRPr="003902F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="003902F5" w:rsidRPr="003902F5">
        <w:rPr>
          <w:rFonts w:ascii="Times New Roman" w:hAnsi="Times New Roman" w:cs="Times New Roman"/>
          <w:sz w:val="24"/>
          <w:szCs w:val="24"/>
        </w:rPr>
        <w:t>.</w:t>
      </w:r>
      <w:r w:rsidR="003902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902F5" w:rsidRPr="003902F5">
        <w:rPr>
          <w:rFonts w:ascii="Times New Roman" w:hAnsi="Times New Roman" w:cs="Times New Roman"/>
          <w:sz w:val="24"/>
          <w:szCs w:val="24"/>
        </w:rPr>
        <w:t>/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5.5. Жалоба заявителя, адресованная главе </w:t>
      </w:r>
      <w:r w:rsidR="0063777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области, при личном обращении заявителя представляется в отдел по </w:t>
      </w:r>
      <w:r w:rsidR="00637774">
        <w:rPr>
          <w:rFonts w:ascii="Times New Roman" w:hAnsi="Times New Roman" w:cs="Times New Roman"/>
          <w:sz w:val="24"/>
          <w:szCs w:val="24"/>
        </w:rPr>
        <w:t>муниципальной службе, общим и кадровым вопросам администрации 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по адресу: </w:t>
      </w:r>
      <w:r w:rsidR="00637774" w:rsidRPr="00637774">
        <w:rPr>
          <w:rFonts w:ascii="Times New Roman" w:hAnsi="Times New Roman" w:cs="Times New Roman"/>
          <w:sz w:val="24"/>
          <w:szCs w:val="24"/>
        </w:rPr>
        <w:t xml:space="preserve">404171, Волгоградская область, Светлоярский район, </w:t>
      </w:r>
      <w:proofErr w:type="spellStart"/>
      <w:r w:rsidR="00637774" w:rsidRPr="0063777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637774" w:rsidRPr="0063777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37774" w:rsidRPr="00637774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637774" w:rsidRPr="00637774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, д.5, </w:t>
      </w:r>
      <w:r w:rsidR="00637774">
        <w:rPr>
          <w:rFonts w:ascii="Times New Roman" w:hAnsi="Times New Roman" w:cs="Times New Roman"/>
          <w:sz w:val="24"/>
          <w:szCs w:val="24"/>
        </w:rPr>
        <w:t xml:space="preserve"> кабинет 1, контактный телефон (84477) 6-29-11.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данные должностных лиц либо муниципального служащего, решения и действия (бездействие) которых обжалуются;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уполномоченное должностное лицо принимает одно из следующих решений: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имеющиеся материалы в органы прокуратуры.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F0E" w:rsidRPr="00B63831" w:rsidRDefault="005B5A18" w:rsidP="00CB72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Светлоярского муниципального района            </w:t>
      </w:r>
      <w:r w:rsidR="006178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Б.Б.</w:t>
      </w:r>
      <w:r w:rsidR="00617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Коротков</w:t>
      </w:r>
    </w:p>
    <w:sectPr w:rsidR="00736F0E" w:rsidRPr="00B63831" w:rsidSect="003B73F8">
      <w:pgSz w:w="11905" w:h="16838"/>
      <w:pgMar w:top="1135" w:right="850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06" w:rsidRDefault="00652F06" w:rsidP="00736F0E">
      <w:pPr>
        <w:spacing w:after="0" w:line="240" w:lineRule="auto"/>
      </w:pPr>
      <w:r>
        <w:separator/>
      </w:r>
    </w:p>
  </w:endnote>
  <w:endnote w:type="continuationSeparator" w:id="0">
    <w:p w:rsidR="00652F06" w:rsidRDefault="00652F06" w:rsidP="0073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06" w:rsidRDefault="00652F06" w:rsidP="00736F0E">
      <w:pPr>
        <w:spacing w:after="0" w:line="240" w:lineRule="auto"/>
      </w:pPr>
      <w:r>
        <w:separator/>
      </w:r>
    </w:p>
  </w:footnote>
  <w:footnote w:type="continuationSeparator" w:id="0">
    <w:p w:rsidR="00652F06" w:rsidRDefault="00652F06" w:rsidP="0073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B3A"/>
    <w:multiLevelType w:val="hybridMultilevel"/>
    <w:tmpl w:val="87F8DE02"/>
    <w:lvl w:ilvl="0" w:tplc="EF9A8D20">
      <w:start w:val="1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abstractNum w:abstractNumId="2">
    <w:nsid w:val="63B26157"/>
    <w:multiLevelType w:val="multilevel"/>
    <w:tmpl w:val="1BA86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061785A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74AD66DF"/>
    <w:multiLevelType w:val="multilevel"/>
    <w:tmpl w:val="EF6A59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74CE4A16"/>
    <w:multiLevelType w:val="multilevel"/>
    <w:tmpl w:val="02282E4A"/>
    <w:lvl w:ilvl="0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4"/>
    <w:rsid w:val="000043C2"/>
    <w:rsid w:val="00013CCF"/>
    <w:rsid w:val="00051AF0"/>
    <w:rsid w:val="000704D6"/>
    <w:rsid w:val="000735EC"/>
    <w:rsid w:val="00075011"/>
    <w:rsid w:val="0009596F"/>
    <w:rsid w:val="000C1E33"/>
    <w:rsid w:val="000C40AE"/>
    <w:rsid w:val="000E591F"/>
    <w:rsid w:val="001006DD"/>
    <w:rsid w:val="00105524"/>
    <w:rsid w:val="00115373"/>
    <w:rsid w:val="00115475"/>
    <w:rsid w:val="00130AD2"/>
    <w:rsid w:val="001453D4"/>
    <w:rsid w:val="00153A48"/>
    <w:rsid w:val="00171BEF"/>
    <w:rsid w:val="00194234"/>
    <w:rsid w:val="001A43C3"/>
    <w:rsid w:val="001B534E"/>
    <w:rsid w:val="001E142C"/>
    <w:rsid w:val="001E6C19"/>
    <w:rsid w:val="00204BB1"/>
    <w:rsid w:val="00206D6E"/>
    <w:rsid w:val="002341CF"/>
    <w:rsid w:val="002549AE"/>
    <w:rsid w:val="00266E4A"/>
    <w:rsid w:val="00273FFA"/>
    <w:rsid w:val="00274D3B"/>
    <w:rsid w:val="002839A1"/>
    <w:rsid w:val="002913C1"/>
    <w:rsid w:val="002950CC"/>
    <w:rsid w:val="0029606B"/>
    <w:rsid w:val="002B0C3A"/>
    <w:rsid w:val="002B6CF6"/>
    <w:rsid w:val="002D2B9D"/>
    <w:rsid w:val="00317F6F"/>
    <w:rsid w:val="00320779"/>
    <w:rsid w:val="003336EC"/>
    <w:rsid w:val="003679EA"/>
    <w:rsid w:val="003902F5"/>
    <w:rsid w:val="00392B87"/>
    <w:rsid w:val="003A36E2"/>
    <w:rsid w:val="003B73F8"/>
    <w:rsid w:val="003D7579"/>
    <w:rsid w:val="00422691"/>
    <w:rsid w:val="00446CA0"/>
    <w:rsid w:val="004554AB"/>
    <w:rsid w:val="00455C72"/>
    <w:rsid w:val="00462953"/>
    <w:rsid w:val="0049664F"/>
    <w:rsid w:val="00497A89"/>
    <w:rsid w:val="004A6EAC"/>
    <w:rsid w:val="004B75E9"/>
    <w:rsid w:val="004C6D95"/>
    <w:rsid w:val="005160D4"/>
    <w:rsid w:val="0051688B"/>
    <w:rsid w:val="00541F32"/>
    <w:rsid w:val="00543907"/>
    <w:rsid w:val="00550519"/>
    <w:rsid w:val="00555D11"/>
    <w:rsid w:val="00570AF3"/>
    <w:rsid w:val="0058330C"/>
    <w:rsid w:val="005A2BB1"/>
    <w:rsid w:val="005B5A18"/>
    <w:rsid w:val="005F3342"/>
    <w:rsid w:val="006178CD"/>
    <w:rsid w:val="00637774"/>
    <w:rsid w:val="00652F06"/>
    <w:rsid w:val="006536E8"/>
    <w:rsid w:val="006548BA"/>
    <w:rsid w:val="00660D59"/>
    <w:rsid w:val="00664EB3"/>
    <w:rsid w:val="006C7B0F"/>
    <w:rsid w:val="006D5529"/>
    <w:rsid w:val="006E700B"/>
    <w:rsid w:val="0070301C"/>
    <w:rsid w:val="00715841"/>
    <w:rsid w:val="00722DF4"/>
    <w:rsid w:val="007252CA"/>
    <w:rsid w:val="00736F0E"/>
    <w:rsid w:val="00741F3A"/>
    <w:rsid w:val="007435F5"/>
    <w:rsid w:val="0076137B"/>
    <w:rsid w:val="00773414"/>
    <w:rsid w:val="00773D93"/>
    <w:rsid w:val="00776701"/>
    <w:rsid w:val="007A12BB"/>
    <w:rsid w:val="007A4049"/>
    <w:rsid w:val="007B2A19"/>
    <w:rsid w:val="007D0F10"/>
    <w:rsid w:val="00841BB0"/>
    <w:rsid w:val="0085747B"/>
    <w:rsid w:val="0087482F"/>
    <w:rsid w:val="008959EF"/>
    <w:rsid w:val="0089696A"/>
    <w:rsid w:val="008978EC"/>
    <w:rsid w:val="008A0ED7"/>
    <w:rsid w:val="008A4446"/>
    <w:rsid w:val="008B17B8"/>
    <w:rsid w:val="008C13FD"/>
    <w:rsid w:val="009029A1"/>
    <w:rsid w:val="0090566B"/>
    <w:rsid w:val="00906EEF"/>
    <w:rsid w:val="00907368"/>
    <w:rsid w:val="00913D20"/>
    <w:rsid w:val="00916ADA"/>
    <w:rsid w:val="00932420"/>
    <w:rsid w:val="009501B4"/>
    <w:rsid w:val="00960909"/>
    <w:rsid w:val="0096760C"/>
    <w:rsid w:val="00982CD4"/>
    <w:rsid w:val="0098437D"/>
    <w:rsid w:val="00986A84"/>
    <w:rsid w:val="009926BE"/>
    <w:rsid w:val="009A69A7"/>
    <w:rsid w:val="009B012D"/>
    <w:rsid w:val="009B3ED5"/>
    <w:rsid w:val="009C6A00"/>
    <w:rsid w:val="009E03D2"/>
    <w:rsid w:val="009E3AE0"/>
    <w:rsid w:val="009E5756"/>
    <w:rsid w:val="009F0C62"/>
    <w:rsid w:val="00A056F8"/>
    <w:rsid w:val="00A42A11"/>
    <w:rsid w:val="00A656BC"/>
    <w:rsid w:val="00A71D59"/>
    <w:rsid w:val="00A77E54"/>
    <w:rsid w:val="00AF1B80"/>
    <w:rsid w:val="00AF25DB"/>
    <w:rsid w:val="00B24B69"/>
    <w:rsid w:val="00B43621"/>
    <w:rsid w:val="00B44A11"/>
    <w:rsid w:val="00B63831"/>
    <w:rsid w:val="00B658C1"/>
    <w:rsid w:val="00B6648E"/>
    <w:rsid w:val="00B73B97"/>
    <w:rsid w:val="00B74D56"/>
    <w:rsid w:val="00B817F2"/>
    <w:rsid w:val="00B90F58"/>
    <w:rsid w:val="00B95975"/>
    <w:rsid w:val="00BA0A87"/>
    <w:rsid w:val="00BA703D"/>
    <w:rsid w:val="00BE6639"/>
    <w:rsid w:val="00C01E2D"/>
    <w:rsid w:val="00C25E32"/>
    <w:rsid w:val="00C36A00"/>
    <w:rsid w:val="00C54984"/>
    <w:rsid w:val="00C572F2"/>
    <w:rsid w:val="00C70C93"/>
    <w:rsid w:val="00C7439A"/>
    <w:rsid w:val="00CA389C"/>
    <w:rsid w:val="00CB6AED"/>
    <w:rsid w:val="00CB726F"/>
    <w:rsid w:val="00CC3155"/>
    <w:rsid w:val="00CD1D09"/>
    <w:rsid w:val="00CE09EB"/>
    <w:rsid w:val="00D01CD3"/>
    <w:rsid w:val="00D13A12"/>
    <w:rsid w:val="00D335C5"/>
    <w:rsid w:val="00D455B3"/>
    <w:rsid w:val="00D7043A"/>
    <w:rsid w:val="00D97BDD"/>
    <w:rsid w:val="00DD1A11"/>
    <w:rsid w:val="00DE1212"/>
    <w:rsid w:val="00E01644"/>
    <w:rsid w:val="00E106CB"/>
    <w:rsid w:val="00E422A3"/>
    <w:rsid w:val="00E50E8E"/>
    <w:rsid w:val="00E60720"/>
    <w:rsid w:val="00E80165"/>
    <w:rsid w:val="00E80C62"/>
    <w:rsid w:val="00E81759"/>
    <w:rsid w:val="00E85021"/>
    <w:rsid w:val="00EA45E4"/>
    <w:rsid w:val="00EB0445"/>
    <w:rsid w:val="00F100EC"/>
    <w:rsid w:val="00F12C1E"/>
    <w:rsid w:val="00F43942"/>
    <w:rsid w:val="00F463CE"/>
    <w:rsid w:val="00F83F17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21F312EF8FE65D342C08A62C334CF89C2D909DDFD363EDD8D76984932087154FB6C25D98hC74L" TargetMode="External"/><Relationship Id="rId18" Type="http://schemas.openxmlformats.org/officeDocument/2006/relationships/hyperlink" Target="consultantplus://offline/ref=B421F312EF8FE65D342C08A62C334CF89C2D909DDFD363EDD8D76984932087154FB6C25C9ChC7C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21F312EF8FE65D342C08A62C334CF89C2D909DDFD363EDD8D76984932087154FB6C25999C4h17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21F312EF8FE65D342C08A62C334CF89C2D909DDFD363EDD8D76984932087154FB6C25F90hC7DL" TargetMode="External"/><Relationship Id="rId17" Type="http://schemas.openxmlformats.org/officeDocument/2006/relationships/hyperlink" Target="consultantplus://offline/ref=B421F312EF8FE65D342C08A62C334CF89C2D909DDED763EDD8D76984932087154FB6C2599DhC7D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21F312EF8FE65D342C08A62C334CF89C2D909DDED763EDD8D76984932087154FB6C25Bh97EL" TargetMode="External"/><Relationship Id="rId20" Type="http://schemas.openxmlformats.org/officeDocument/2006/relationships/hyperlink" Target="consultantplus://offline/ref=B421F312EF8FE65D342C08A62C334CF89C2D909DDFD363EDD8D76984932087154FB6C25D98hC7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21F312EF8FE65D342C08A62C334CF89C2D909DDFD363EDD8D76984932087154FB6C25C9ChC7CL" TargetMode="External"/><Relationship Id="rId24" Type="http://schemas.openxmlformats.org/officeDocument/2006/relationships/hyperlink" Target="mailto:arhit@svya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21F312EF8FE65D342C08A62C334CF89C2D909DDFD363EDD8D76984932087154FB6C25998C41C3Dh576L" TargetMode="External"/><Relationship Id="rId23" Type="http://schemas.openxmlformats.org/officeDocument/2006/relationships/hyperlink" Target="mailto:svet@volganet.ru" TargetMode="External"/><Relationship Id="rId10" Type="http://schemas.openxmlformats.org/officeDocument/2006/relationships/hyperlink" Target="consultantplus://offline/ref=B421F312EF8FE65D342C08A62C334CF89C2D909DDED763EDD8D76984932087154FB6C25998C41A3Ah578L" TargetMode="External"/><Relationship Id="rId19" Type="http://schemas.openxmlformats.org/officeDocument/2006/relationships/hyperlink" Target="consultantplus://offline/ref=B421F312EF8FE65D342C08A62C334CF89C2D909DDFD363EDD8D76984932087154FB6C25F90hC7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21F312EF8FE65D342C08A62C334CF89C2D909DDED763EDD8D76984932087154FB6C25Bh970L" TargetMode="External"/><Relationship Id="rId14" Type="http://schemas.openxmlformats.org/officeDocument/2006/relationships/hyperlink" Target="consultantplus://offline/ref=B421F312EF8FE65D342C08A62C334CF89C2D909DDFD363EDD8D76984932087154FB6C25999C4h17CL" TargetMode="External"/><Relationship Id="rId22" Type="http://schemas.openxmlformats.org/officeDocument/2006/relationships/hyperlink" Target="consultantplus://offline/ref=B421F312EF8FE65D342C08A62C334CF89C2D909DDFD363EDD8D76984932087154FB6C25998C5123Eh57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15E9-8189-4361-93F5-5CCBDEEF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10017</Words>
  <Characters>57102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 ноут</dc:creator>
  <cp:lastModifiedBy>Дорошина И.В.</cp:lastModifiedBy>
  <cp:revision>2</cp:revision>
  <cp:lastPrinted>2017-07-04T03:56:00Z</cp:lastPrinted>
  <dcterms:created xsi:type="dcterms:W3CDTF">2017-10-05T07:20:00Z</dcterms:created>
  <dcterms:modified xsi:type="dcterms:W3CDTF">2017-10-05T07:20:00Z</dcterms:modified>
</cp:coreProperties>
</file>