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5" w:rsidRDefault="004B22C5" w:rsidP="004B22C5">
      <w:pPr>
        <w:pStyle w:val="Style4"/>
        <w:widowControl/>
        <w:spacing w:line="274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УТВЕРЖДЕН</w:t>
      </w:r>
    </w:p>
    <w:p w:rsidR="004B22C5" w:rsidRDefault="004B22C5" w:rsidP="004B22C5">
      <w:pPr>
        <w:pStyle w:val="Style4"/>
        <w:widowControl/>
        <w:spacing w:line="274" w:lineRule="exact"/>
        <w:rPr>
          <w:rFonts w:ascii="Arial" w:hAnsi="Arial" w:cs="Arial"/>
          <w:bCs/>
        </w:rPr>
      </w:pPr>
    </w:p>
    <w:p w:rsidR="004B22C5" w:rsidRDefault="004B22C5" w:rsidP="004B22C5">
      <w:pPr>
        <w:pStyle w:val="Style4"/>
        <w:widowControl/>
        <w:spacing w:line="274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Постановлением администрации</w:t>
      </w:r>
    </w:p>
    <w:p w:rsidR="004B22C5" w:rsidRDefault="004B22C5" w:rsidP="004B22C5">
      <w:pPr>
        <w:pStyle w:val="Style4"/>
        <w:widowControl/>
        <w:spacing w:line="274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Светлоярского муниципального района</w:t>
      </w:r>
    </w:p>
    <w:p w:rsidR="004B22C5" w:rsidRDefault="004B22C5" w:rsidP="004B22C5">
      <w:pPr>
        <w:pStyle w:val="Style4"/>
        <w:widowControl/>
        <w:spacing w:line="274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от </w:t>
      </w:r>
      <w:r w:rsidR="00D1782E">
        <w:rPr>
          <w:rFonts w:ascii="Arial" w:hAnsi="Arial" w:cs="Arial"/>
          <w:bCs/>
        </w:rPr>
        <w:t xml:space="preserve">04.05.2017 </w:t>
      </w:r>
      <w:r>
        <w:rPr>
          <w:rFonts w:ascii="Arial" w:hAnsi="Arial" w:cs="Arial"/>
          <w:bCs/>
        </w:rPr>
        <w:t xml:space="preserve">№ </w:t>
      </w:r>
      <w:r w:rsidR="00D1782E">
        <w:rPr>
          <w:rFonts w:ascii="Arial" w:hAnsi="Arial" w:cs="Arial"/>
          <w:bCs/>
        </w:rPr>
        <w:t>950</w:t>
      </w:r>
      <w:bookmarkStart w:id="0" w:name="_GoBack"/>
      <w:bookmarkEnd w:id="0"/>
    </w:p>
    <w:p w:rsidR="004B22C5" w:rsidRPr="00BB6B33" w:rsidRDefault="004B22C5" w:rsidP="004B22C5">
      <w:pPr>
        <w:pStyle w:val="Style4"/>
        <w:widowControl/>
        <w:spacing w:line="274" w:lineRule="exact"/>
        <w:jc w:val="left"/>
        <w:rPr>
          <w:rFonts w:ascii="Arial" w:hAnsi="Arial" w:cs="Arial"/>
          <w:bCs/>
        </w:rPr>
      </w:pPr>
    </w:p>
    <w:p w:rsidR="004B22C5" w:rsidRPr="00BB6B33" w:rsidRDefault="004B22C5" w:rsidP="004B22C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B6B33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</w:p>
    <w:p w:rsidR="004E34E9" w:rsidRPr="004B22C5" w:rsidRDefault="004E34E9" w:rsidP="004E34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34E9" w:rsidRPr="004B22C5" w:rsidRDefault="004E34E9" w:rsidP="004E34E9">
      <w:pPr>
        <w:tabs>
          <w:tab w:val="center" w:pos="7285"/>
          <w:tab w:val="left" w:pos="93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22C5">
        <w:rPr>
          <w:rFonts w:ascii="Arial" w:hAnsi="Arial" w:cs="Arial"/>
          <w:b/>
          <w:bCs/>
          <w:sz w:val="24"/>
          <w:szCs w:val="24"/>
        </w:rPr>
        <w:tab/>
        <w:t>Перечень</w:t>
      </w:r>
      <w:r w:rsidRPr="004B22C5">
        <w:rPr>
          <w:rFonts w:ascii="Arial" w:hAnsi="Arial" w:cs="Arial"/>
          <w:b/>
          <w:bCs/>
          <w:sz w:val="24"/>
          <w:szCs w:val="24"/>
        </w:rPr>
        <w:tab/>
      </w:r>
    </w:p>
    <w:p w:rsidR="004E34E9" w:rsidRPr="004B22C5" w:rsidRDefault="004E34E9" w:rsidP="004E3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22C5">
        <w:rPr>
          <w:rFonts w:ascii="Arial" w:hAnsi="Arial" w:cs="Arial"/>
          <w:b/>
          <w:bCs/>
          <w:sz w:val="24"/>
          <w:szCs w:val="24"/>
        </w:rPr>
        <w:t xml:space="preserve">отдельных видов товаров, работ, </w:t>
      </w:r>
      <w:r w:rsidR="008E73EF" w:rsidRPr="004B22C5">
        <w:rPr>
          <w:rFonts w:ascii="Arial" w:hAnsi="Arial" w:cs="Arial"/>
          <w:b/>
          <w:bCs/>
          <w:sz w:val="24"/>
          <w:szCs w:val="24"/>
        </w:rPr>
        <w:t>услуг, закупаемых администрациями</w:t>
      </w:r>
      <w:r w:rsidRPr="004B22C5">
        <w:rPr>
          <w:rFonts w:ascii="Arial" w:hAnsi="Arial" w:cs="Arial"/>
          <w:b/>
          <w:bCs/>
          <w:sz w:val="24"/>
          <w:szCs w:val="24"/>
        </w:rPr>
        <w:t xml:space="preserve"> Светлоярского муниципального района</w:t>
      </w:r>
      <w:r w:rsidR="008E73EF" w:rsidRPr="004B22C5">
        <w:rPr>
          <w:rFonts w:ascii="Arial" w:hAnsi="Arial" w:cs="Arial"/>
          <w:b/>
          <w:bCs/>
          <w:sz w:val="24"/>
          <w:szCs w:val="24"/>
        </w:rPr>
        <w:t xml:space="preserve"> и Свтлоярского городского поселения, а также </w:t>
      </w:r>
      <w:r w:rsidRPr="004B22C5">
        <w:rPr>
          <w:rFonts w:ascii="Arial" w:hAnsi="Arial" w:cs="Arial"/>
          <w:b/>
          <w:bCs/>
          <w:sz w:val="24"/>
          <w:szCs w:val="24"/>
        </w:rPr>
        <w:t>п</w:t>
      </w:r>
      <w:r w:rsidR="008E73EF" w:rsidRPr="004B22C5">
        <w:rPr>
          <w:rFonts w:ascii="Arial" w:hAnsi="Arial" w:cs="Arial"/>
          <w:b/>
          <w:bCs/>
          <w:sz w:val="24"/>
          <w:szCs w:val="24"/>
        </w:rPr>
        <w:t xml:space="preserve">одведомственными им </w:t>
      </w:r>
      <w:r w:rsidRPr="004B22C5">
        <w:rPr>
          <w:rFonts w:ascii="Arial" w:hAnsi="Arial" w:cs="Arial"/>
          <w:b/>
          <w:bCs/>
          <w:sz w:val="24"/>
          <w:szCs w:val="24"/>
        </w:rPr>
        <w:t>казенными</w:t>
      </w:r>
      <w:r w:rsidR="008E73EF" w:rsidRPr="004B22C5">
        <w:rPr>
          <w:rFonts w:ascii="Arial" w:hAnsi="Arial" w:cs="Arial"/>
          <w:b/>
          <w:bCs/>
          <w:sz w:val="24"/>
          <w:szCs w:val="24"/>
        </w:rPr>
        <w:t xml:space="preserve"> учреждениями, </w:t>
      </w:r>
      <w:r w:rsidRPr="004B22C5">
        <w:rPr>
          <w:rFonts w:ascii="Arial" w:hAnsi="Arial" w:cs="Arial"/>
          <w:b/>
          <w:bCs/>
          <w:sz w:val="24"/>
          <w:szCs w:val="24"/>
        </w:rPr>
        <w:t>бюджетными учреждениями</w:t>
      </w:r>
      <w:r w:rsidR="008E73EF" w:rsidRPr="004B22C5">
        <w:rPr>
          <w:rFonts w:ascii="Arial" w:hAnsi="Arial" w:cs="Arial"/>
          <w:b/>
          <w:bCs/>
          <w:sz w:val="24"/>
          <w:szCs w:val="24"/>
        </w:rPr>
        <w:t xml:space="preserve"> и унитарными предприятиями</w:t>
      </w:r>
      <w:r w:rsidRPr="004B22C5">
        <w:rPr>
          <w:rFonts w:ascii="Arial" w:hAnsi="Arial" w:cs="Arial"/>
          <w:b/>
          <w:bCs/>
          <w:sz w:val="24"/>
          <w:szCs w:val="24"/>
        </w:rPr>
        <w:t>, в отношении которых устанавливаются потребительские свойства (в том числе качество) и иные характеристики</w:t>
      </w:r>
      <w:r w:rsidR="00FE510D" w:rsidRPr="004B22C5">
        <w:rPr>
          <w:rFonts w:ascii="Arial" w:hAnsi="Arial" w:cs="Arial"/>
          <w:b/>
          <w:bCs/>
          <w:sz w:val="24"/>
          <w:szCs w:val="24"/>
        </w:rPr>
        <w:t>, имеющие влияние на цену отдельных видов товаров, работ, услуг</w:t>
      </w:r>
    </w:p>
    <w:p w:rsidR="004E34E9" w:rsidRPr="00561E74" w:rsidRDefault="004E34E9" w:rsidP="004E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43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990"/>
        <w:gridCol w:w="1842"/>
        <w:gridCol w:w="765"/>
        <w:gridCol w:w="1418"/>
        <w:gridCol w:w="2125"/>
        <w:gridCol w:w="1556"/>
        <w:gridCol w:w="2019"/>
        <w:gridCol w:w="2128"/>
        <w:gridCol w:w="1665"/>
        <w:gridCol w:w="997"/>
      </w:tblGrid>
      <w:tr w:rsidR="001D374D" w:rsidRPr="004B22C5" w:rsidTr="00577839">
        <w:trPr>
          <w:tblHeader/>
        </w:trPr>
        <w:tc>
          <w:tcPr>
            <w:tcW w:w="177" w:type="pct"/>
            <w:vMerge w:val="restar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308" w:type="pct"/>
            <w:vMerge w:val="restar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6" w:history="1">
              <w:r w:rsidRPr="004B22C5">
                <w:rPr>
                  <w:rFonts w:ascii="Arial" w:hAnsi="Arial" w:cs="Arial"/>
                  <w:sz w:val="18"/>
                  <w:szCs w:val="18"/>
                </w:rPr>
                <w:t>ОКПД 2</w:t>
              </w:r>
            </w:hyperlink>
          </w:p>
        </w:tc>
        <w:tc>
          <w:tcPr>
            <w:tcW w:w="573" w:type="pct"/>
            <w:vMerge w:val="restar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Наименование отдельного вида товаров, работ, услуг, категорий должностей работников</w:t>
            </w:r>
          </w:p>
        </w:tc>
        <w:tc>
          <w:tcPr>
            <w:tcW w:w="679" w:type="pct"/>
            <w:gridSpan w:val="2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45" w:type="pct"/>
            <w:gridSpan w:val="2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</w:t>
            </w:r>
          </w:p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 и иным характеристикам, утвержденные администрацией Светлоярского муниципального района в обязательном перечне</w:t>
            </w:r>
          </w:p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gridSpan w:val="4"/>
          </w:tcPr>
          <w:p w:rsidR="004E34E9" w:rsidRPr="004B22C5" w:rsidRDefault="004E34E9" w:rsidP="007A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79532A" w:rsidRPr="004B22C5">
              <w:rPr>
                <w:rFonts w:ascii="Arial" w:hAnsi="Arial" w:cs="Arial"/>
                <w:sz w:val="18"/>
                <w:szCs w:val="18"/>
              </w:rPr>
              <w:t>муниципальным органом</w:t>
            </w:r>
          </w:p>
        </w:tc>
      </w:tr>
      <w:tr w:rsidR="009B2C70" w:rsidRPr="004B22C5" w:rsidTr="00577839">
        <w:trPr>
          <w:tblHeader/>
        </w:trPr>
        <w:tc>
          <w:tcPr>
            <w:tcW w:w="177" w:type="pct"/>
            <w:vMerge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441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61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484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628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662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518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обоснование отклонения значения характеристики от утвержденной администрацией Светлоярского муниципального района в обязательном перечне</w:t>
            </w:r>
          </w:p>
        </w:tc>
        <w:tc>
          <w:tcPr>
            <w:tcW w:w="310" w:type="pct"/>
          </w:tcPr>
          <w:p w:rsidR="004E34E9" w:rsidRPr="004B22C5" w:rsidRDefault="004E34E9" w:rsidP="004E3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функцио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-</w:t>
            </w:r>
            <w:r w:rsidRPr="004B22C5">
              <w:rPr>
                <w:rFonts w:ascii="Arial" w:hAnsi="Arial" w:cs="Arial"/>
                <w:sz w:val="18"/>
                <w:szCs w:val="18"/>
              </w:rPr>
              <w:t>нальное назначе</w:t>
            </w:r>
            <w:r w:rsidR="006E1401" w:rsidRPr="004B22C5">
              <w:rPr>
                <w:rFonts w:ascii="Arial" w:hAnsi="Arial" w:cs="Arial"/>
                <w:sz w:val="18"/>
                <w:szCs w:val="18"/>
              </w:rPr>
              <w:t>-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ние </w:t>
            </w:r>
            <w:hyperlink w:anchor="Par78" w:history="1">
              <w:r w:rsidRPr="004B22C5">
                <w:rPr>
                  <w:rFonts w:ascii="Arial" w:hAnsi="Arial" w:cs="Arial"/>
                  <w:sz w:val="18"/>
                  <w:szCs w:val="18"/>
                </w:rPr>
                <w:t>&lt;*&gt;</w:t>
              </w:r>
            </w:hyperlink>
          </w:p>
        </w:tc>
      </w:tr>
      <w:tr w:rsidR="004E34E9" w:rsidTr="00577839">
        <w:tc>
          <w:tcPr>
            <w:tcW w:w="5000" w:type="pct"/>
            <w:gridSpan w:val="11"/>
          </w:tcPr>
          <w:p w:rsidR="007A43BA" w:rsidRPr="004B22C5" w:rsidRDefault="004E34E9" w:rsidP="007A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Отдельные виды товаров, работ, услуг, требовани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 xml:space="preserve">я 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>потребительским свойствам (в том числе качеству) и иным характеристикам,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 утвержденны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>е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34E9" w:rsidRPr="004B22C5" w:rsidRDefault="004E34E9" w:rsidP="007A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администрацией Светлоярского муниципального района Волгоградской области</w:t>
            </w:r>
          </w:p>
        </w:tc>
      </w:tr>
      <w:tr w:rsidR="009B2C70" w:rsidTr="00577839">
        <w:tc>
          <w:tcPr>
            <w:tcW w:w="177" w:type="pct"/>
          </w:tcPr>
          <w:p w:rsidR="001D374D" w:rsidRPr="0020135C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1D374D" w:rsidRPr="004C299C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9C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573" w:type="pct"/>
          </w:tcPr>
          <w:p w:rsidR="001D374D" w:rsidRPr="004B22C5" w:rsidRDefault="001D374D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D374D" w:rsidRPr="004B22C5" w:rsidRDefault="001D374D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Пояснения по требуемой позиции: ноутбуки, планшетные компьютеры</w:t>
            </w:r>
          </w:p>
        </w:tc>
        <w:tc>
          <w:tcPr>
            <w:tcW w:w="23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D374D" w:rsidRPr="004B22C5" w:rsidRDefault="00963C51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lastRenderedPageBreak/>
              <w:t>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84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1D374D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lastRenderedPageBreak/>
              <w:t>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662" w:type="pct"/>
          </w:tcPr>
          <w:p w:rsidR="001D374D" w:rsidRPr="004B22C5" w:rsidRDefault="004C299C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Н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е более 17-ти дюймов, матовый, глянцевый или антибликовый, вес не более 3,7 кг, многоядерный процессор, частотой 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более 3.5 ГГц, не более 8Гб ОЗУ, жесткий диск не более 1Тб, тип жесткого диска – 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HDD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и/или 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SSD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, встроенные модули 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Wi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>-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FI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>, 3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>/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LTE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>/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HSPA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+, автономное время работы с текстом не менее 4х часов, ОС </w:t>
            </w:r>
            <w:r w:rsidR="001D374D" w:rsidRPr="004B22C5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 xml:space="preserve"> 7/8/10 локализованная, предустановленное офисное ПО </w:t>
            </w:r>
          </w:p>
        </w:tc>
        <w:tc>
          <w:tcPr>
            <w:tcW w:w="518" w:type="pct"/>
          </w:tcPr>
          <w:p w:rsidR="001D374D" w:rsidRDefault="001D374D"/>
        </w:tc>
        <w:tc>
          <w:tcPr>
            <w:tcW w:w="310" w:type="pct"/>
          </w:tcPr>
          <w:p w:rsidR="001D374D" w:rsidRDefault="001D374D"/>
        </w:tc>
      </w:tr>
      <w:tr w:rsidR="009B2C70" w:rsidTr="00577839">
        <w:tc>
          <w:tcPr>
            <w:tcW w:w="177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08" w:type="pct"/>
          </w:tcPr>
          <w:p w:rsidR="001D374D" w:rsidRPr="004B22C5" w:rsidRDefault="00D1782E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1D374D" w:rsidRPr="004B22C5">
                <w:rPr>
                  <w:rFonts w:ascii="Arial" w:hAnsi="Arial" w:cs="Arial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573" w:type="pct"/>
          </w:tcPr>
          <w:p w:rsidR="001D374D" w:rsidRPr="004B22C5" w:rsidRDefault="001D374D" w:rsidP="001D374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категории должностей муниципальной службы;</w:t>
            </w:r>
            <w:r w:rsidR="00FE510D" w:rsidRPr="004B22C5">
              <w:rPr>
                <w:rFonts w:ascii="Arial" w:hAnsi="Arial" w:cs="Arial"/>
                <w:sz w:val="18"/>
                <w:szCs w:val="18"/>
              </w:rPr>
              <w:t xml:space="preserve"> должности не относящиеся к муниципальной службе;</w:t>
            </w:r>
          </w:p>
          <w:p w:rsidR="00AE0CE8" w:rsidRPr="004B22C5" w:rsidRDefault="00FE510D" w:rsidP="006E14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должности подведомственных учреждений</w:t>
            </w:r>
            <w:r w:rsidR="008D7A84" w:rsidRPr="004B22C5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lastRenderedPageBreak/>
              <w:t>муниципальных</w:t>
            </w:r>
            <w:r w:rsidR="008D7A84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  <w:r w:rsidR="001D374D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441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1D374D" w:rsidRPr="004B22C5" w:rsidRDefault="001D374D" w:rsidP="001D3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1D374D" w:rsidRPr="004B22C5" w:rsidRDefault="001D374D" w:rsidP="00E269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50 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1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70" w:rsidTr="00577839">
        <w:tc>
          <w:tcPr>
            <w:tcW w:w="177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08" w:type="pct"/>
          </w:tcPr>
          <w:p w:rsidR="001D374D" w:rsidRPr="004B22C5" w:rsidRDefault="001D374D" w:rsidP="001D374D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26.20.13</w:t>
            </w:r>
          </w:p>
        </w:tc>
        <w:tc>
          <w:tcPr>
            <w:tcW w:w="573" w:type="pct"/>
          </w:tcPr>
          <w:p w:rsidR="001D374D" w:rsidRPr="004B22C5" w:rsidRDefault="001D374D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Машины вычислительные электронные цифровые прочие, содер</w:t>
            </w:r>
            <w:r w:rsidR="00617C6F" w:rsidRPr="004B22C5">
              <w:rPr>
                <w:rFonts w:ascii="Arial" w:hAnsi="Arial" w:cs="Arial"/>
                <w:sz w:val="18"/>
                <w:szCs w:val="18"/>
              </w:rPr>
              <w:t>-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жащие или не содержащие в одном корпусе одно или два из следующих устройств для автоматической обработки данных: запоминающие устройства,  устройства ввода, устройства  вывода. </w:t>
            </w:r>
          </w:p>
          <w:p w:rsidR="001D374D" w:rsidRPr="004B22C5" w:rsidRDefault="001D374D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Пояснения по требуемой позиции: компьютеры персональные настольные, рабочие станции вывода</w:t>
            </w:r>
          </w:p>
        </w:tc>
        <w:tc>
          <w:tcPr>
            <w:tcW w:w="23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D374D" w:rsidRPr="004B22C5" w:rsidRDefault="00963C51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Т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ип (моноблок/</w:t>
            </w:r>
            <w:r w:rsidR="00FE510D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системный блок и монитор), размер экрана/</w:t>
            </w:r>
            <w:r w:rsidR="00AE0CE8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</w:p>
        </w:tc>
        <w:tc>
          <w:tcPr>
            <w:tcW w:w="484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1D374D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Т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ип (моноблок/</w:t>
            </w:r>
            <w:r w:rsidR="00FE510D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системный блок и монитор), размер экрана/</w:t>
            </w:r>
            <w:r w:rsidR="00AE0CE8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</w:p>
        </w:tc>
        <w:tc>
          <w:tcPr>
            <w:tcW w:w="662" w:type="pct"/>
          </w:tcPr>
          <w:p w:rsidR="001D374D" w:rsidRPr="004B22C5" w:rsidRDefault="009B2C70" w:rsidP="00E2693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Системный блок и монитор, размер экрана не более 2</w:t>
            </w:r>
            <w:r w:rsidR="00E2693A" w:rsidRPr="004B22C5">
              <w:rPr>
                <w:rFonts w:ascii="Arial" w:hAnsi="Arial" w:cs="Arial"/>
                <w:sz w:val="18"/>
                <w:szCs w:val="18"/>
              </w:rPr>
              <w:t>2</w:t>
            </w:r>
            <w:r w:rsidRPr="004B22C5">
              <w:rPr>
                <w:rFonts w:ascii="Arial" w:hAnsi="Arial" w:cs="Arial"/>
                <w:sz w:val="18"/>
                <w:szCs w:val="18"/>
              </w:rPr>
              <w:t>,</w:t>
            </w:r>
            <w:r w:rsidR="00E2693A" w:rsidRPr="004B22C5">
              <w:rPr>
                <w:rFonts w:ascii="Arial" w:hAnsi="Arial" w:cs="Arial"/>
                <w:sz w:val="18"/>
                <w:szCs w:val="18"/>
              </w:rPr>
              <w:t>0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 дюймов, многоядерный процессор, частота не более 3.5ГГц, не более 8Гб ОЗУ, жесткий диск не более 1Тб, тип жесткого диска – </w:t>
            </w:r>
            <w:r w:rsidRPr="004B22C5">
              <w:rPr>
                <w:rFonts w:ascii="Arial" w:hAnsi="Arial" w:cs="Arial"/>
                <w:sz w:val="18"/>
                <w:szCs w:val="18"/>
                <w:lang w:val="en-US"/>
              </w:rPr>
              <w:t>HDD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и/или </w:t>
            </w:r>
            <w:r w:rsidRPr="004B22C5">
              <w:rPr>
                <w:rFonts w:ascii="Arial" w:hAnsi="Arial" w:cs="Arial"/>
                <w:sz w:val="18"/>
                <w:szCs w:val="18"/>
                <w:lang w:val="en-US"/>
              </w:rPr>
              <w:t>SSD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, ОС </w:t>
            </w:r>
            <w:r w:rsidRPr="004B22C5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 7/8/10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локализованная, предустановленное офисное ПО</w:t>
            </w:r>
          </w:p>
        </w:tc>
        <w:tc>
          <w:tcPr>
            <w:tcW w:w="51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70" w:rsidTr="00577839">
        <w:tc>
          <w:tcPr>
            <w:tcW w:w="177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08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26.20.13</w:t>
            </w:r>
          </w:p>
        </w:tc>
        <w:tc>
          <w:tcPr>
            <w:tcW w:w="573" w:type="pct"/>
          </w:tcPr>
          <w:p w:rsidR="00617C6F" w:rsidRPr="004B22C5" w:rsidRDefault="00617C6F" w:rsidP="00617C6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Все категории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должностей муниципальной службы; должности не относящиеся к муниципальной службе;</w:t>
            </w:r>
          </w:p>
          <w:p w:rsidR="001D374D" w:rsidRPr="004B22C5" w:rsidRDefault="00617C6F" w:rsidP="00617C6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должности подведомственных учреждений</w:t>
            </w:r>
            <w:r w:rsidR="008D7A84" w:rsidRPr="004B22C5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муниципальных </w:t>
            </w:r>
            <w:r w:rsidR="008D7A84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  <w:r w:rsidR="009B2C70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441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1D374D" w:rsidRPr="004B22C5" w:rsidRDefault="009B2C7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1D374D" w:rsidRPr="004B22C5" w:rsidRDefault="009B2C70" w:rsidP="00E2693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50</w:t>
            </w:r>
            <w:r w:rsidR="00E2693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18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D374D" w:rsidRPr="004B22C5" w:rsidRDefault="001D37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1AF" w:rsidTr="00577839">
        <w:tc>
          <w:tcPr>
            <w:tcW w:w="177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08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26.20.16</w:t>
            </w:r>
          </w:p>
        </w:tc>
        <w:tc>
          <w:tcPr>
            <w:tcW w:w="573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Устройства ввода/вывода данных, содержащие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(не содержащие) в одном корпусе запоминающие устройства. Пояснение по требуемой продукции: принтеры, сканеры, многофункцио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>-</w:t>
            </w:r>
            <w:r w:rsidRPr="004B22C5">
              <w:rPr>
                <w:rFonts w:ascii="Arial" w:hAnsi="Arial" w:cs="Arial"/>
                <w:sz w:val="18"/>
                <w:szCs w:val="18"/>
              </w:rPr>
              <w:t>нальные устройства</w:t>
            </w:r>
          </w:p>
        </w:tc>
        <w:tc>
          <w:tcPr>
            <w:tcW w:w="238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0621AF" w:rsidRPr="004B22C5" w:rsidRDefault="00963C51" w:rsidP="00963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етод печати (струйный/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лазерный - для принтера/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многофункционального устройства), разрешение сканирования (для сканера/многофункционального устройства), цветность (цветной/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 xml:space="preserve">черно-белый), максимальный формат, скорость печати/ сканирования, наличие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lastRenderedPageBreak/>
              <w:t>дополнительных модулей и интерфейсов (сетевой интерфейс, устройства чтения карт памяти и т.д</w:t>
            </w:r>
            <w:r w:rsidR="00AE6CAA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4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0621AF" w:rsidRPr="004B22C5" w:rsidRDefault="00963C51" w:rsidP="00963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етод печати (струйный/лазерный - для принтера/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многофункционального устройства), разрешение сканирования (для сканера/многофункционального устройства), цветность (цветной/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 xml:space="preserve">черно-белый), максимальный формат, скорость печати/ сканирования,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lastRenderedPageBreak/>
              <w:t>наличие дополнительных модулей и интерфейсов (сетевой интерфейс, устройства чтения карт памяти и т.д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" w:type="pct"/>
          </w:tcPr>
          <w:p w:rsidR="000621AF" w:rsidRPr="004B22C5" w:rsidRDefault="000621AF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Лазерный, чёрно-белый, максимальный формат А4, разрешение печати не более 1200*1200 dpi.</w:t>
            </w:r>
          </w:p>
          <w:p w:rsidR="000621AF" w:rsidRPr="004B22C5" w:rsidRDefault="000621AF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Скорость печати: не более 40 стр/мин.</w:t>
            </w:r>
          </w:p>
          <w:p w:rsidR="000621AF" w:rsidRPr="004B22C5" w:rsidRDefault="000621AF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Максимальное разрешение сканирования: не более 600*600 dpi., скорость сканера:</w:t>
            </w:r>
            <w:r w:rsidR="004C299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не более 35 стр</w:t>
            </w:r>
            <w:r w:rsidR="004C299C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Pr="004B22C5">
              <w:rPr>
                <w:rFonts w:ascii="Arial" w:hAnsi="Arial" w:cs="Arial"/>
                <w:sz w:val="18"/>
                <w:szCs w:val="18"/>
              </w:rPr>
              <w:t>/мин.</w:t>
            </w:r>
            <w:r w:rsidR="004C299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Максимальное разрешение копира: </w:t>
            </w:r>
            <w:r w:rsidR="0020135C" w:rsidRPr="004B22C5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Pr="004B22C5">
              <w:rPr>
                <w:rFonts w:ascii="Arial" w:hAnsi="Arial" w:cs="Arial"/>
                <w:sz w:val="18"/>
                <w:szCs w:val="18"/>
              </w:rPr>
              <w:t>600*600 dpi,</w:t>
            </w:r>
            <w:r w:rsidR="0020135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скорость копирования: не более 35 стр</w:t>
            </w:r>
            <w:r w:rsidR="0020135C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/мин. </w:t>
            </w:r>
            <w:r w:rsidRPr="004B22C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Интерфейсы: Ethernet (RJ-45), USB 2.0.</w:t>
            </w:r>
          </w:p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1AF" w:rsidRPr="004B22C5" w:rsidTr="00577839">
        <w:tc>
          <w:tcPr>
            <w:tcW w:w="177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08" w:type="pct"/>
          </w:tcPr>
          <w:p w:rsidR="000621AF" w:rsidRPr="004B22C5" w:rsidRDefault="000621AF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26.20.16</w:t>
            </w:r>
          </w:p>
        </w:tc>
        <w:tc>
          <w:tcPr>
            <w:tcW w:w="573" w:type="pct"/>
          </w:tcPr>
          <w:p w:rsidR="00617C6F" w:rsidRPr="004B22C5" w:rsidRDefault="00617C6F" w:rsidP="00617C6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категории должностей муниципальной службы; должности не относящиеся к муниципальной службе;</w:t>
            </w:r>
          </w:p>
          <w:p w:rsidR="000621AF" w:rsidRPr="004B22C5" w:rsidRDefault="00617C6F" w:rsidP="00617C6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должности подведомственных учреждений</w:t>
            </w:r>
            <w:r w:rsidR="008D7A84" w:rsidRPr="004B22C5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муниципальных </w:t>
            </w:r>
            <w:r w:rsidR="008D7A84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0621AF" w:rsidRPr="004B22C5" w:rsidRDefault="000621AF" w:rsidP="00E2693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20</w:t>
            </w:r>
            <w:r w:rsidR="00E2693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1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1AF" w:rsidRPr="004B22C5" w:rsidTr="00577839">
        <w:tc>
          <w:tcPr>
            <w:tcW w:w="177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26.20.16</w:t>
            </w:r>
          </w:p>
        </w:tc>
        <w:tc>
          <w:tcPr>
            <w:tcW w:w="573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Устройства ввода/вывода данных, содержащие(не содержащие) в одном корпусе запоминающие устройства.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3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0621AF" w:rsidRPr="004B22C5" w:rsidRDefault="00963C51" w:rsidP="00963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етод печати (струйный/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лазерный - для принтера/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многофункционального устройства), разрешение сканирования (для сканера/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lastRenderedPageBreak/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4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0621AF" w:rsidRPr="004B22C5" w:rsidRDefault="00963C51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етод печати (струйный/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лазерный - для принтера/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многофункционального устройства), разрешение сканирования (для сканера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lastRenderedPageBreak/>
              <w:t>/многофункционального устройства), цветность (цветной/черно-белый), максимальный формат, скорость печати/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сканирования, наличие дополнительных модулей и интерфейсов (сетевой интерфейс, устройства чтения карт памяти и т.д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53958" w:rsidRPr="004B22C5" w:rsidRDefault="00C53958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53958" w:rsidRPr="004B22C5" w:rsidRDefault="00C53958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</w:tcPr>
          <w:p w:rsidR="000621AF" w:rsidRPr="004B22C5" w:rsidRDefault="000621AF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Лазерный, чёрно-белый, максимальный формат А3, скорость копирования (А4): не более 20 стр</w:t>
            </w:r>
            <w:r w:rsidR="0020135C" w:rsidRPr="004B22C5">
              <w:rPr>
                <w:rFonts w:ascii="Arial" w:hAnsi="Arial" w:cs="Arial"/>
                <w:sz w:val="18"/>
                <w:szCs w:val="18"/>
              </w:rPr>
              <w:t>.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/мин, скорость копирования (А3): не более 15 стр.мин. Расширения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 xml:space="preserve">копирования: не более 600*600 </w:t>
            </w:r>
            <w:r w:rsidRPr="004B22C5">
              <w:rPr>
                <w:rFonts w:ascii="Arial" w:hAnsi="Arial" w:cs="Arial"/>
                <w:sz w:val="18"/>
                <w:szCs w:val="18"/>
                <w:lang w:val="en-US"/>
              </w:rPr>
              <w:t>dpi</w:t>
            </w:r>
            <w:r w:rsidRPr="004B22C5">
              <w:rPr>
                <w:rFonts w:ascii="Arial" w:hAnsi="Arial" w:cs="Arial"/>
                <w:sz w:val="18"/>
                <w:szCs w:val="18"/>
              </w:rPr>
              <w:t>.  Интерфейсы:</w:t>
            </w:r>
            <w:r w:rsidR="0020135C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Ethernet (RJ-45), USB 2.0</w:t>
            </w:r>
          </w:p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1AF" w:rsidTr="00577839">
        <w:tc>
          <w:tcPr>
            <w:tcW w:w="177" w:type="pct"/>
          </w:tcPr>
          <w:p w:rsidR="000621AF" w:rsidRPr="004B22C5" w:rsidRDefault="000621AF" w:rsidP="005E200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  <w:r w:rsidR="005E200C" w:rsidRPr="004B22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8" w:type="pct"/>
          </w:tcPr>
          <w:p w:rsidR="000621AF" w:rsidRPr="004B22C5" w:rsidRDefault="000621AF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26.20.16</w:t>
            </w:r>
          </w:p>
        </w:tc>
        <w:tc>
          <w:tcPr>
            <w:tcW w:w="573" w:type="pct"/>
          </w:tcPr>
          <w:p w:rsidR="000621AF" w:rsidRPr="004B22C5" w:rsidRDefault="000621AF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категории должностей муниципальной службы;</w:t>
            </w:r>
          </w:p>
          <w:p w:rsidR="000621AF" w:rsidRPr="004B22C5" w:rsidRDefault="00963C51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 xml:space="preserve">уководители и иные работники 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подведомственных 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учреждений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муниципальных 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  <w:r w:rsidR="000621AF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0621AF" w:rsidRPr="004B22C5" w:rsidRDefault="000621AF" w:rsidP="00E2693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80</w:t>
            </w:r>
            <w:r w:rsidR="00E2693A"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2C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18" w:type="pct"/>
          </w:tcPr>
          <w:p w:rsidR="000621AF" w:rsidRPr="004B22C5" w:rsidRDefault="000621AF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0621AF" w:rsidRPr="004B22C5" w:rsidRDefault="000621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BA" w:rsidTr="00577839">
        <w:tc>
          <w:tcPr>
            <w:tcW w:w="177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26.20.16</w:t>
            </w:r>
          </w:p>
        </w:tc>
        <w:tc>
          <w:tcPr>
            <w:tcW w:w="573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Устройства ввода/вывода данных, содержащие(не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38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7A43BA" w:rsidRPr="004B22C5" w:rsidRDefault="00963C51" w:rsidP="00963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>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84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7A43BA" w:rsidRPr="004B22C5" w:rsidRDefault="00963C51" w:rsidP="00963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>етод печати (струйный/ лазерный - для принтера/ многофункционального устройства), разрешение сканирования (для сканера /многофункционального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62" w:type="pct"/>
          </w:tcPr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Цветной, струйный. Максимальный формат А4,</w:t>
            </w:r>
          </w:p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максимальное расширение не более 5760*1440dpi, </w:t>
            </w:r>
          </w:p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максимальная скорость черно-белой печати A4  не более стр./мин 37,</w:t>
            </w:r>
          </w:p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максимальная скорость цветной печати A4 не более стр./мин  38,</w:t>
            </w:r>
          </w:p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интерфейсы: USB, Тип В</w:t>
            </w:r>
          </w:p>
        </w:tc>
        <w:tc>
          <w:tcPr>
            <w:tcW w:w="518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BA" w:rsidTr="00577839">
        <w:tc>
          <w:tcPr>
            <w:tcW w:w="177" w:type="pct"/>
          </w:tcPr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08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26.20.16</w:t>
            </w:r>
          </w:p>
        </w:tc>
        <w:tc>
          <w:tcPr>
            <w:tcW w:w="573" w:type="pct"/>
          </w:tcPr>
          <w:p w:rsidR="007A43BA" w:rsidRPr="004B22C5" w:rsidRDefault="007A43BA" w:rsidP="007A43B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Глава района и заместители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 xml:space="preserve">, а также руководители подведомственных 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lastRenderedPageBreak/>
              <w:t>учреждений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муниципальных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</w:p>
        </w:tc>
        <w:tc>
          <w:tcPr>
            <w:tcW w:w="238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441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7A43BA" w:rsidRPr="004B22C5" w:rsidRDefault="007A43BA" w:rsidP="00421842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7A43BA" w:rsidRPr="004B22C5" w:rsidRDefault="007A43BA" w:rsidP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 20 000</w:t>
            </w:r>
          </w:p>
        </w:tc>
        <w:tc>
          <w:tcPr>
            <w:tcW w:w="518" w:type="pct"/>
          </w:tcPr>
          <w:p w:rsidR="007A43BA" w:rsidRPr="004B22C5" w:rsidRDefault="007A43BA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BA" w:rsidTr="00577839">
        <w:tc>
          <w:tcPr>
            <w:tcW w:w="177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08" w:type="pct"/>
          </w:tcPr>
          <w:p w:rsidR="007A43BA" w:rsidRPr="004B22C5" w:rsidRDefault="007A43BA" w:rsidP="003538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26.30.22</w:t>
            </w:r>
          </w:p>
        </w:tc>
        <w:tc>
          <w:tcPr>
            <w:tcW w:w="573" w:type="pct"/>
          </w:tcPr>
          <w:p w:rsidR="007A43BA" w:rsidRPr="004B22C5" w:rsidRDefault="007A43BA" w:rsidP="000621A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7A43BA" w:rsidRPr="004B22C5" w:rsidRDefault="007A43BA" w:rsidP="000621AF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Пояснение по требуемой продукции: телефоны мобильные  </w:t>
            </w:r>
          </w:p>
        </w:tc>
        <w:tc>
          <w:tcPr>
            <w:tcW w:w="23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7A43BA" w:rsidRPr="004B22C5" w:rsidRDefault="00963C51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Т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 xml:space="preserve">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lastRenderedPageBreak/>
              <w:t>течение всего срока службы</w:t>
            </w:r>
          </w:p>
        </w:tc>
        <w:tc>
          <w:tcPr>
            <w:tcW w:w="484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7A43BA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Т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t xml:space="preserve">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="007A43BA" w:rsidRPr="004B22C5">
              <w:rPr>
                <w:rFonts w:ascii="Arial" w:hAnsi="Arial" w:cs="Arial"/>
                <w:sz w:val="18"/>
                <w:szCs w:val="18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662" w:type="pct"/>
          </w:tcPr>
          <w:p w:rsidR="007A43BA" w:rsidRPr="004B22C5" w:rsidRDefault="007A43BA" w:rsidP="000B70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смартфон,  GSM 900/1800/1900, UMTS, LTE, операционная система Android/Windows, метод управления – сенсорный, количество SIM-карт – 2, наличие модулей и интерфейсов Wi-Fi, Bluetooth 4.0, USB, GPS, ГЛОНАСС</w:t>
            </w:r>
          </w:p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3 000 руб.</w:t>
            </w:r>
          </w:p>
        </w:tc>
        <w:tc>
          <w:tcPr>
            <w:tcW w:w="51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BA" w:rsidTr="00577839">
        <w:tc>
          <w:tcPr>
            <w:tcW w:w="177" w:type="pct"/>
          </w:tcPr>
          <w:p w:rsidR="007A43BA" w:rsidRPr="004B22C5" w:rsidRDefault="007A43BA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08" w:type="pct"/>
          </w:tcPr>
          <w:p w:rsidR="007A43BA" w:rsidRPr="004B22C5" w:rsidRDefault="007A43BA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26.30.22</w:t>
            </w:r>
          </w:p>
        </w:tc>
        <w:tc>
          <w:tcPr>
            <w:tcW w:w="573" w:type="pct"/>
          </w:tcPr>
          <w:p w:rsidR="007A43BA" w:rsidRPr="004B22C5" w:rsidRDefault="007A43BA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C51" w:rsidRPr="004B22C5">
              <w:rPr>
                <w:rFonts w:ascii="Arial" w:hAnsi="Arial" w:cs="Arial"/>
                <w:sz w:val="18"/>
                <w:szCs w:val="18"/>
              </w:rPr>
              <w:t>Г</w:t>
            </w:r>
            <w:r w:rsidRPr="004B22C5">
              <w:rPr>
                <w:rFonts w:ascii="Arial" w:hAnsi="Arial" w:cs="Arial"/>
                <w:sz w:val="18"/>
                <w:szCs w:val="18"/>
              </w:rPr>
              <w:t>лава района и заместители</w:t>
            </w:r>
          </w:p>
        </w:tc>
        <w:tc>
          <w:tcPr>
            <w:tcW w:w="238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15000</w:t>
            </w:r>
          </w:p>
        </w:tc>
        <w:tc>
          <w:tcPr>
            <w:tcW w:w="518" w:type="pct"/>
          </w:tcPr>
          <w:p w:rsidR="007A43BA" w:rsidRPr="004B22C5" w:rsidRDefault="007A43BA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7A43BA" w:rsidRPr="004B22C5" w:rsidRDefault="007A43BA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BA" w:rsidTr="00577839">
        <w:tc>
          <w:tcPr>
            <w:tcW w:w="177" w:type="pct"/>
          </w:tcPr>
          <w:p w:rsidR="007A43BA" w:rsidRPr="004B22C5" w:rsidRDefault="007A43BA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08" w:type="pct"/>
          </w:tcPr>
          <w:p w:rsidR="007A43BA" w:rsidRPr="004B22C5" w:rsidRDefault="007A43BA" w:rsidP="003538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26.30.22</w:t>
            </w:r>
          </w:p>
        </w:tc>
        <w:tc>
          <w:tcPr>
            <w:tcW w:w="573" w:type="pct"/>
          </w:tcPr>
          <w:p w:rsidR="007A43BA" w:rsidRPr="004B22C5" w:rsidRDefault="007A43BA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C51" w:rsidRPr="004B22C5">
              <w:rPr>
                <w:rFonts w:ascii="Arial" w:hAnsi="Arial" w:cs="Arial"/>
                <w:sz w:val="18"/>
                <w:szCs w:val="18"/>
              </w:rPr>
              <w:t>Р</w:t>
            </w:r>
            <w:r w:rsidRPr="004B22C5">
              <w:rPr>
                <w:rFonts w:ascii="Arial" w:hAnsi="Arial" w:cs="Arial"/>
                <w:sz w:val="18"/>
                <w:szCs w:val="18"/>
              </w:rPr>
              <w:t>уководитель (заместитель руководителя) структурного подразделения, подведомственного учреждения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муниципального 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>унитарного предприятия</w:t>
            </w:r>
          </w:p>
        </w:tc>
        <w:tc>
          <w:tcPr>
            <w:tcW w:w="238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7A43BA" w:rsidRPr="004B22C5" w:rsidRDefault="007A43BA" w:rsidP="000B700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10000</w:t>
            </w:r>
          </w:p>
        </w:tc>
        <w:tc>
          <w:tcPr>
            <w:tcW w:w="51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BA" w:rsidTr="00577839">
        <w:tc>
          <w:tcPr>
            <w:tcW w:w="177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29.10.2</w:t>
            </w:r>
          </w:p>
        </w:tc>
        <w:tc>
          <w:tcPr>
            <w:tcW w:w="573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Автомобили легковые</w:t>
            </w:r>
          </w:p>
        </w:tc>
        <w:tc>
          <w:tcPr>
            <w:tcW w:w="23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7A43BA" w:rsidRPr="004B22C5" w:rsidRDefault="007A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51" w:rsidTr="00577839">
        <w:tc>
          <w:tcPr>
            <w:tcW w:w="177" w:type="pct"/>
            <w:vMerge w:val="restar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08" w:type="pct"/>
            <w:vMerge w:val="restar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29.10.2</w:t>
            </w:r>
          </w:p>
        </w:tc>
        <w:tc>
          <w:tcPr>
            <w:tcW w:w="573" w:type="pct"/>
            <w:vMerge w:val="restart"/>
          </w:tcPr>
          <w:p w:rsidR="00963C51" w:rsidRPr="004B22C5" w:rsidRDefault="00963C51" w:rsidP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Глава района и заместители</w:t>
            </w:r>
          </w:p>
        </w:tc>
        <w:tc>
          <w:tcPr>
            <w:tcW w:w="238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441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661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мощность двигателя</w:t>
            </w:r>
          </w:p>
        </w:tc>
        <w:tc>
          <w:tcPr>
            <w:tcW w:w="484" w:type="pct"/>
          </w:tcPr>
          <w:p w:rsidR="00963C51" w:rsidRPr="004B22C5" w:rsidRDefault="00963C51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мощность двигателя</w:t>
            </w:r>
          </w:p>
        </w:tc>
        <w:tc>
          <w:tcPr>
            <w:tcW w:w="662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200</w:t>
            </w:r>
          </w:p>
        </w:tc>
        <w:tc>
          <w:tcPr>
            <w:tcW w:w="518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963C51" w:rsidRPr="004B22C5" w:rsidRDefault="00963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51" w:rsidTr="00577839">
        <w:tc>
          <w:tcPr>
            <w:tcW w:w="177" w:type="pct"/>
            <w:vMerge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963C51" w:rsidRPr="004B22C5" w:rsidRDefault="00963C51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963C51" w:rsidRPr="004B22C5" w:rsidRDefault="00963C51" w:rsidP="00455835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455835" w:rsidRPr="004B22C5">
              <w:rPr>
                <w:rFonts w:ascii="Arial" w:hAnsi="Arial" w:cs="Arial"/>
                <w:sz w:val="18"/>
                <w:szCs w:val="18"/>
              </w:rPr>
              <w:t>2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 млн.</w:t>
            </w:r>
          </w:p>
        </w:tc>
        <w:tc>
          <w:tcPr>
            <w:tcW w:w="518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51" w:rsidTr="00577839">
        <w:tc>
          <w:tcPr>
            <w:tcW w:w="177" w:type="pct"/>
            <w:vMerge w:val="restar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08" w:type="pct"/>
            <w:vMerge w:val="restar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29.10.2</w:t>
            </w:r>
          </w:p>
        </w:tc>
        <w:tc>
          <w:tcPr>
            <w:tcW w:w="573" w:type="pct"/>
            <w:vMerge w:val="restar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Иные должности муниципальной службы без персонального закрепления; руководители подведомственных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учреждений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муниципальных </w:t>
            </w:r>
            <w:r w:rsidR="00276F9B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</w:p>
        </w:tc>
        <w:tc>
          <w:tcPr>
            <w:tcW w:w="238" w:type="pct"/>
          </w:tcPr>
          <w:p w:rsidR="00963C51" w:rsidRPr="004B22C5" w:rsidRDefault="00963C51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251</w:t>
            </w:r>
          </w:p>
        </w:tc>
        <w:tc>
          <w:tcPr>
            <w:tcW w:w="441" w:type="pct"/>
          </w:tcPr>
          <w:p w:rsidR="00963C51" w:rsidRPr="004B22C5" w:rsidRDefault="00963C51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  <w:p w:rsidR="00963C51" w:rsidRPr="004B22C5" w:rsidRDefault="00963C51" w:rsidP="00FE3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963C51" w:rsidRPr="004B22C5" w:rsidRDefault="00963C51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мощность двигателя</w:t>
            </w:r>
          </w:p>
        </w:tc>
        <w:tc>
          <w:tcPr>
            <w:tcW w:w="484" w:type="pct"/>
          </w:tcPr>
          <w:p w:rsidR="00963C51" w:rsidRPr="004B22C5" w:rsidRDefault="00963C51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963C51" w:rsidRPr="004B22C5" w:rsidRDefault="00963C51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мощность двигателя</w:t>
            </w:r>
          </w:p>
        </w:tc>
        <w:tc>
          <w:tcPr>
            <w:tcW w:w="662" w:type="pct"/>
          </w:tcPr>
          <w:p w:rsidR="00963C51" w:rsidRPr="004B22C5" w:rsidRDefault="00963C51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200</w:t>
            </w:r>
          </w:p>
        </w:tc>
        <w:tc>
          <w:tcPr>
            <w:tcW w:w="518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963C51" w:rsidRPr="004B22C5" w:rsidRDefault="00963C51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  <w:vMerge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12744B" w:rsidRPr="004B22C5" w:rsidRDefault="0012744B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12744B" w:rsidRPr="004B22C5" w:rsidRDefault="0012744B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12744B" w:rsidRPr="004B22C5" w:rsidRDefault="0012744B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12744B" w:rsidRPr="004B22C5" w:rsidRDefault="0012744B" w:rsidP="00FE3731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12744B" w:rsidRPr="004B22C5" w:rsidRDefault="002C068C" w:rsidP="00455835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 xml:space="preserve">е более </w:t>
            </w:r>
            <w:r w:rsidR="00455835" w:rsidRPr="004B22C5">
              <w:rPr>
                <w:rFonts w:ascii="Arial" w:hAnsi="Arial" w:cs="Arial"/>
                <w:sz w:val="18"/>
                <w:szCs w:val="18"/>
              </w:rPr>
              <w:t>6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00 тыс.</w:t>
            </w:r>
          </w:p>
        </w:tc>
        <w:tc>
          <w:tcPr>
            <w:tcW w:w="51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  <w:vMerge w:val="restar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08" w:type="pct"/>
            <w:vMerge w:val="restar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29.10.3</w:t>
            </w:r>
          </w:p>
        </w:tc>
        <w:tc>
          <w:tcPr>
            <w:tcW w:w="573" w:type="pct"/>
            <w:vMerge w:val="restar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Средства автотранспортные для перевозки 10 и более человек</w:t>
            </w: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мощность двигателя</w:t>
            </w:r>
          </w:p>
        </w:tc>
        <w:tc>
          <w:tcPr>
            <w:tcW w:w="484" w:type="pct"/>
          </w:tcPr>
          <w:p w:rsidR="0012744B" w:rsidRPr="004B22C5" w:rsidRDefault="0012744B" w:rsidP="004A2226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мощность двигателя</w:t>
            </w:r>
          </w:p>
        </w:tc>
        <w:tc>
          <w:tcPr>
            <w:tcW w:w="662" w:type="pct"/>
          </w:tcPr>
          <w:p w:rsidR="0012744B" w:rsidRPr="004B22C5" w:rsidRDefault="0012744B" w:rsidP="004A2226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не более 150</w:t>
            </w:r>
          </w:p>
        </w:tc>
        <w:tc>
          <w:tcPr>
            <w:tcW w:w="51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  <w:vMerge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комплектация</w:t>
            </w:r>
          </w:p>
        </w:tc>
        <w:tc>
          <w:tcPr>
            <w:tcW w:w="484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комплектация</w:t>
            </w:r>
          </w:p>
        </w:tc>
        <w:tc>
          <w:tcPr>
            <w:tcW w:w="662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базовая</w:t>
            </w:r>
          </w:p>
        </w:tc>
        <w:tc>
          <w:tcPr>
            <w:tcW w:w="51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08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29.10.3</w:t>
            </w:r>
          </w:p>
        </w:tc>
        <w:tc>
          <w:tcPr>
            <w:tcW w:w="573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Все должности без персонального закрепления</w:t>
            </w:r>
          </w:p>
        </w:tc>
        <w:tc>
          <w:tcPr>
            <w:tcW w:w="238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41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661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484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12744B" w:rsidRPr="004B22C5" w:rsidRDefault="0012744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предельная цена</w:t>
            </w:r>
          </w:p>
        </w:tc>
        <w:tc>
          <w:tcPr>
            <w:tcW w:w="662" w:type="pct"/>
          </w:tcPr>
          <w:p w:rsidR="0012744B" w:rsidRPr="004B22C5" w:rsidRDefault="002C068C" w:rsidP="00455835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н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е более 2 млн.</w:t>
            </w:r>
          </w:p>
        </w:tc>
        <w:tc>
          <w:tcPr>
            <w:tcW w:w="51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4B22C5" w:rsidRDefault="00276F9B" w:rsidP="00676D30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:rsidR="0012744B" w:rsidRPr="004B22C5" w:rsidRDefault="00D1782E" w:rsidP="00676D30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2744B" w:rsidRPr="004B22C5">
                <w:rPr>
                  <w:rFonts w:ascii="Arial" w:hAnsi="Arial" w:cs="Arial"/>
                  <w:sz w:val="18"/>
                  <w:szCs w:val="18"/>
                </w:rPr>
                <w:t>31.01.11.150</w:t>
              </w:r>
            </w:hyperlink>
            <w:r w:rsidR="0012744B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3" w:type="pct"/>
          </w:tcPr>
          <w:p w:rsidR="0012744B" w:rsidRPr="004B22C5" w:rsidRDefault="0012744B" w:rsidP="0012744B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Мебель для сидения, с металлическим каркасом</w:t>
            </w:r>
          </w:p>
        </w:tc>
        <w:tc>
          <w:tcPr>
            <w:tcW w:w="23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4B22C5" w:rsidRDefault="00F820E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7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08" w:type="pct"/>
          </w:tcPr>
          <w:p w:rsidR="0012744B" w:rsidRPr="004B22C5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2744B" w:rsidRPr="004B22C5">
                <w:rPr>
                  <w:rFonts w:ascii="Arial" w:hAnsi="Arial" w:cs="Arial"/>
                  <w:sz w:val="18"/>
                  <w:szCs w:val="18"/>
                </w:rPr>
                <w:t>31.01.11.150</w:t>
              </w:r>
            </w:hyperlink>
            <w:r w:rsidR="0012744B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3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Глава района и заместители</w:t>
            </w: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484" w:type="pct"/>
          </w:tcPr>
          <w:p w:rsidR="0012744B" w:rsidRPr="004B22C5" w:rsidRDefault="0012744B" w:rsidP="00E646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662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1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4B22C5" w:rsidRDefault="00F820E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08" w:type="pct"/>
          </w:tcPr>
          <w:p w:rsidR="0012744B" w:rsidRPr="004B22C5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2744B" w:rsidRPr="004B22C5">
                <w:rPr>
                  <w:rFonts w:ascii="Arial" w:hAnsi="Arial" w:cs="Arial"/>
                  <w:sz w:val="18"/>
                  <w:szCs w:val="18"/>
                </w:rPr>
                <w:t>31.01.11.150</w:t>
              </w:r>
            </w:hyperlink>
            <w:r w:rsidR="0012744B" w:rsidRPr="004B22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3" w:type="pct"/>
          </w:tcPr>
          <w:p w:rsidR="0012744B" w:rsidRPr="004B22C5" w:rsidRDefault="0012744B" w:rsidP="0012744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Руководитель (заместитель руководителя) структурного подразделения; руководитель или заместитель руководителя подведомственного учреждения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и муниципального </w:t>
            </w:r>
            <w:r w:rsidR="00F820EB" w:rsidRPr="004B22C5">
              <w:rPr>
                <w:rFonts w:ascii="Arial" w:hAnsi="Arial" w:cs="Arial"/>
                <w:sz w:val="18"/>
                <w:szCs w:val="18"/>
              </w:rPr>
              <w:t>унитарного предприятия</w:t>
            </w:r>
            <w:r w:rsidRPr="004B22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484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62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1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4B22C5" w:rsidRDefault="00B65DED" w:rsidP="00E51FD5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7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08" w:type="pct"/>
          </w:tcPr>
          <w:p w:rsidR="0012744B" w:rsidRPr="004B22C5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2744B" w:rsidRPr="004B22C5">
                <w:rPr>
                  <w:rFonts w:ascii="Arial" w:hAnsi="Arial" w:cs="Arial"/>
                  <w:sz w:val="18"/>
                  <w:szCs w:val="18"/>
                </w:rPr>
                <w:t>31.01.11.150</w:t>
              </w:r>
            </w:hyperlink>
          </w:p>
        </w:tc>
        <w:tc>
          <w:tcPr>
            <w:tcW w:w="573" w:type="pct"/>
          </w:tcPr>
          <w:p w:rsidR="0012744B" w:rsidRPr="004B22C5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Иные должности муниципальной службы; должности не относящиеся к муниципальной службе; иные должности подведомственных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учреждений</w:t>
            </w:r>
            <w:r w:rsidR="00577839" w:rsidRPr="004B22C5">
              <w:rPr>
                <w:rFonts w:ascii="Arial" w:hAnsi="Arial" w:cs="Arial"/>
                <w:sz w:val="18"/>
                <w:szCs w:val="18"/>
              </w:rPr>
              <w:t xml:space="preserve"> и муниципальных </w:t>
            </w:r>
            <w:r w:rsidR="00B65DED" w:rsidRPr="004B22C5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484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62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1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4B22C5" w:rsidRDefault="00B65DED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08" w:type="pct"/>
          </w:tcPr>
          <w:p w:rsidR="0012744B" w:rsidRPr="004B22C5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12744B" w:rsidRPr="004B22C5">
                <w:rPr>
                  <w:rFonts w:ascii="Arial" w:hAnsi="Arial" w:cs="Arial"/>
                  <w:sz w:val="18"/>
                  <w:szCs w:val="18"/>
                </w:rPr>
                <w:t>31.01.11.160</w:t>
              </w:r>
            </w:hyperlink>
          </w:p>
        </w:tc>
        <w:tc>
          <w:tcPr>
            <w:tcW w:w="573" w:type="pct"/>
          </w:tcPr>
          <w:p w:rsidR="0012744B" w:rsidRPr="004B22C5" w:rsidRDefault="0012744B" w:rsidP="0012744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Мебель для сидения, с деревянным каркасом</w:t>
            </w: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Default="0012744B"/>
        </w:tc>
      </w:tr>
      <w:tr w:rsidR="0012744B" w:rsidTr="00577839">
        <w:tc>
          <w:tcPr>
            <w:tcW w:w="177" w:type="pct"/>
          </w:tcPr>
          <w:p w:rsidR="0012744B" w:rsidRPr="004B22C5" w:rsidRDefault="00B65DED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8</w:t>
            </w:r>
            <w:r w:rsidR="0012744B" w:rsidRPr="004B22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08" w:type="pct"/>
          </w:tcPr>
          <w:p w:rsidR="0012744B" w:rsidRPr="004B22C5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12744B" w:rsidRPr="004B22C5">
                <w:rPr>
                  <w:rFonts w:ascii="Arial" w:hAnsi="Arial" w:cs="Arial"/>
                  <w:sz w:val="18"/>
                  <w:szCs w:val="18"/>
                </w:rPr>
                <w:t>31.01.11.160</w:t>
              </w:r>
            </w:hyperlink>
          </w:p>
        </w:tc>
        <w:tc>
          <w:tcPr>
            <w:tcW w:w="573" w:type="pct"/>
          </w:tcPr>
          <w:p w:rsidR="0012744B" w:rsidRPr="004B22C5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Глава района и заместители</w:t>
            </w: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4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62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51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Default="0012744B" w:rsidP="004C299C"/>
        </w:tc>
      </w:tr>
      <w:tr w:rsidR="0012744B" w:rsidTr="00577839">
        <w:tc>
          <w:tcPr>
            <w:tcW w:w="177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</w:tcPr>
          <w:p w:rsidR="0012744B" w:rsidRPr="004B22C5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484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предельное значение - ткань;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возможные значения: нетканые материалы</w:t>
            </w:r>
          </w:p>
          <w:p w:rsidR="002C068C" w:rsidRPr="004B22C5" w:rsidRDefault="002C068C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12744B" w:rsidRPr="004B22C5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662" w:type="pct"/>
          </w:tcPr>
          <w:p w:rsidR="0012744B" w:rsidRPr="004B22C5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22C5">
              <w:rPr>
                <w:rFonts w:ascii="Arial" w:hAnsi="Arial" w:cs="Arial"/>
                <w:sz w:val="18"/>
                <w:szCs w:val="18"/>
              </w:rPr>
              <w:t xml:space="preserve">предельное значение - ткань; возможные значения: нетканые </w:t>
            </w:r>
            <w:r w:rsidRPr="004B22C5">
              <w:rPr>
                <w:rFonts w:ascii="Arial" w:hAnsi="Arial" w:cs="Arial"/>
                <w:sz w:val="18"/>
                <w:szCs w:val="18"/>
              </w:rPr>
              <w:lastRenderedPageBreak/>
              <w:t xml:space="preserve">материалы </w:t>
            </w:r>
          </w:p>
        </w:tc>
        <w:tc>
          <w:tcPr>
            <w:tcW w:w="518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4B22C5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RPr="00690969" w:rsidTr="00577839">
        <w:tc>
          <w:tcPr>
            <w:tcW w:w="177" w:type="pct"/>
            <w:vMerge w:val="restart"/>
          </w:tcPr>
          <w:p w:rsidR="0012744B" w:rsidRPr="00690969" w:rsidRDefault="00B65DED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="0012744B" w:rsidRPr="0069096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08" w:type="pct"/>
            <w:vMerge w:val="restart"/>
          </w:tcPr>
          <w:p w:rsidR="0012744B" w:rsidRPr="00690969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2744B" w:rsidRPr="00690969">
                <w:rPr>
                  <w:rFonts w:ascii="Arial" w:hAnsi="Arial" w:cs="Arial"/>
                  <w:sz w:val="18"/>
                  <w:szCs w:val="18"/>
                </w:rPr>
                <w:t>31.01.11.160</w:t>
              </w:r>
            </w:hyperlink>
          </w:p>
        </w:tc>
        <w:tc>
          <w:tcPr>
            <w:tcW w:w="573" w:type="pct"/>
            <w:vMerge w:val="restart"/>
          </w:tcPr>
          <w:p w:rsidR="0012744B" w:rsidRPr="00690969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Иные должности муниципальной службы; должности не относящиеся к муниципальной службе, все должности подведомственных учреждений</w:t>
            </w:r>
            <w:r w:rsidR="00577839" w:rsidRPr="00690969">
              <w:rPr>
                <w:rFonts w:ascii="Arial" w:hAnsi="Arial" w:cs="Arial"/>
                <w:sz w:val="18"/>
                <w:szCs w:val="18"/>
              </w:rPr>
              <w:t xml:space="preserve"> и муниципальных </w:t>
            </w:r>
            <w:r w:rsidR="00B65DED" w:rsidRPr="00690969">
              <w:rPr>
                <w:rFonts w:ascii="Arial" w:hAnsi="Arial" w:cs="Arial"/>
                <w:sz w:val="18"/>
                <w:szCs w:val="18"/>
              </w:rPr>
              <w:t>унитарных предприятий</w:t>
            </w:r>
          </w:p>
          <w:p w:rsidR="0012744B" w:rsidRPr="00690969" w:rsidRDefault="0012744B" w:rsidP="00225A4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690969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4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628" w:type="pct"/>
          </w:tcPr>
          <w:p w:rsidR="0012744B" w:rsidRPr="00690969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62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518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RPr="00690969" w:rsidTr="00577839">
        <w:tc>
          <w:tcPr>
            <w:tcW w:w="177" w:type="pct"/>
            <w:vMerge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12744B" w:rsidRPr="00690969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484" w:type="pct"/>
          </w:tcPr>
          <w:p w:rsidR="0012744B" w:rsidRPr="00690969" w:rsidRDefault="0012744B" w:rsidP="00EA3F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предельное значение - ткань;возможные значения: нетканые материалы</w:t>
            </w:r>
          </w:p>
        </w:tc>
        <w:tc>
          <w:tcPr>
            <w:tcW w:w="62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662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18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RPr="00690969" w:rsidTr="00577839">
        <w:tc>
          <w:tcPr>
            <w:tcW w:w="177" w:type="pct"/>
          </w:tcPr>
          <w:p w:rsidR="0012744B" w:rsidRPr="00690969" w:rsidRDefault="00B65DED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8" w:type="pct"/>
          </w:tcPr>
          <w:p w:rsidR="0012744B" w:rsidRPr="00690969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2744B" w:rsidRPr="00690969">
                <w:rPr>
                  <w:rFonts w:ascii="Arial" w:hAnsi="Arial" w:cs="Arial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573" w:type="pct"/>
          </w:tcPr>
          <w:p w:rsidR="0012744B" w:rsidRPr="00690969" w:rsidRDefault="0012744B" w:rsidP="0012744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23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</w:t>
            </w:r>
          </w:p>
        </w:tc>
        <w:tc>
          <w:tcPr>
            <w:tcW w:w="484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металл</w:t>
            </w:r>
          </w:p>
        </w:tc>
        <w:tc>
          <w:tcPr>
            <w:tcW w:w="62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</w:t>
            </w:r>
          </w:p>
        </w:tc>
        <w:tc>
          <w:tcPr>
            <w:tcW w:w="662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металл</w:t>
            </w:r>
          </w:p>
        </w:tc>
        <w:tc>
          <w:tcPr>
            <w:tcW w:w="518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RPr="00690969" w:rsidTr="00577839">
        <w:tc>
          <w:tcPr>
            <w:tcW w:w="177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1</w:t>
            </w:r>
            <w:r w:rsidR="00B65DED" w:rsidRPr="006909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12744B" w:rsidRPr="00690969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12744B" w:rsidRPr="00690969">
                <w:rPr>
                  <w:rFonts w:ascii="Arial" w:hAnsi="Arial" w:cs="Arial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573" w:type="pct"/>
          </w:tcPr>
          <w:p w:rsidR="0012744B" w:rsidRPr="00690969" w:rsidRDefault="0012744B" w:rsidP="0012744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3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690969" w:rsidRDefault="00127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44B" w:rsidTr="00577839">
        <w:tc>
          <w:tcPr>
            <w:tcW w:w="177" w:type="pct"/>
          </w:tcPr>
          <w:p w:rsidR="0012744B" w:rsidRPr="00690969" w:rsidRDefault="00B65DED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10</w:t>
            </w:r>
            <w:r w:rsidR="0012744B" w:rsidRPr="0069096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08" w:type="pct"/>
          </w:tcPr>
          <w:p w:rsidR="0012744B" w:rsidRPr="00690969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2744B" w:rsidRPr="00690969">
                <w:rPr>
                  <w:rFonts w:ascii="Arial" w:hAnsi="Arial" w:cs="Arial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573" w:type="pct"/>
          </w:tcPr>
          <w:p w:rsidR="0012744B" w:rsidRPr="00690969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Глава района и заместители</w:t>
            </w:r>
          </w:p>
        </w:tc>
        <w:tc>
          <w:tcPr>
            <w:tcW w:w="23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4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 xml:space="preserve">предельное значение - </w:t>
            </w:r>
            <w:r w:rsidRPr="00690969">
              <w:rPr>
                <w:rFonts w:ascii="Arial" w:hAnsi="Arial" w:cs="Arial"/>
                <w:sz w:val="18"/>
                <w:szCs w:val="18"/>
              </w:rPr>
              <w:lastRenderedPageBreak/>
              <w:t>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62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662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 xml:space="preserve">предельное значение - массив древесины </w:t>
            </w:r>
            <w:r w:rsidRPr="00690969">
              <w:rPr>
                <w:rFonts w:ascii="Arial" w:hAnsi="Arial" w:cs="Arial"/>
                <w:sz w:val="18"/>
                <w:szCs w:val="18"/>
              </w:rPr>
              <w:lastRenderedPageBreak/>
              <w:t>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518" w:type="pct"/>
          </w:tcPr>
          <w:p w:rsidR="0012744B" w:rsidRDefault="0012744B" w:rsidP="004C299C"/>
        </w:tc>
        <w:tc>
          <w:tcPr>
            <w:tcW w:w="310" w:type="pct"/>
          </w:tcPr>
          <w:p w:rsidR="0012744B" w:rsidRDefault="0012744B" w:rsidP="004C299C"/>
        </w:tc>
      </w:tr>
      <w:tr w:rsidR="0012744B" w:rsidTr="00577839">
        <w:tc>
          <w:tcPr>
            <w:tcW w:w="177" w:type="pct"/>
          </w:tcPr>
          <w:p w:rsidR="0012744B" w:rsidRPr="00690969" w:rsidRDefault="00B65DED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="0012744B" w:rsidRPr="0069096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08" w:type="pct"/>
          </w:tcPr>
          <w:p w:rsidR="0012744B" w:rsidRPr="00690969" w:rsidRDefault="00D1782E" w:rsidP="004C299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2744B" w:rsidRPr="00690969">
                <w:rPr>
                  <w:rFonts w:ascii="Arial" w:hAnsi="Arial" w:cs="Arial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573" w:type="pct"/>
          </w:tcPr>
          <w:p w:rsidR="0012744B" w:rsidRPr="00690969" w:rsidRDefault="0012744B" w:rsidP="004C299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Иные должности муниципальной службы; должности не относящиеся к муниципальной службе, все должности подведомственных учреждений</w:t>
            </w:r>
            <w:r w:rsidR="00577839" w:rsidRPr="00690969">
              <w:rPr>
                <w:rFonts w:ascii="Arial" w:hAnsi="Arial" w:cs="Arial"/>
                <w:sz w:val="18"/>
                <w:szCs w:val="18"/>
              </w:rPr>
              <w:t xml:space="preserve"> и муниципальных </w:t>
            </w:r>
            <w:r w:rsidR="00B65DED" w:rsidRPr="00690969">
              <w:rPr>
                <w:rFonts w:ascii="Arial" w:hAnsi="Arial" w:cs="Arial"/>
                <w:sz w:val="18"/>
                <w:szCs w:val="18"/>
              </w:rPr>
              <w:t xml:space="preserve"> унитарных пред</w:t>
            </w:r>
            <w:r w:rsidR="00577839" w:rsidRPr="00690969">
              <w:rPr>
                <w:rFonts w:ascii="Arial" w:hAnsi="Arial" w:cs="Arial"/>
                <w:sz w:val="18"/>
                <w:szCs w:val="18"/>
              </w:rPr>
              <w:t>приятий</w:t>
            </w:r>
          </w:p>
        </w:tc>
        <w:tc>
          <w:tcPr>
            <w:tcW w:w="23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4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возможные значения: древесина хвойных и мягколиствен</w:t>
            </w:r>
            <w:r w:rsidR="00B65DED" w:rsidRPr="006909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969">
              <w:rPr>
                <w:rFonts w:ascii="Arial" w:hAnsi="Arial" w:cs="Arial"/>
                <w:sz w:val="18"/>
                <w:szCs w:val="18"/>
              </w:rPr>
              <w:t>ных пород</w:t>
            </w:r>
          </w:p>
        </w:tc>
        <w:tc>
          <w:tcPr>
            <w:tcW w:w="62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62" w:type="pct"/>
          </w:tcPr>
          <w:p w:rsidR="0012744B" w:rsidRPr="00690969" w:rsidRDefault="0012744B" w:rsidP="004C29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969">
              <w:rPr>
                <w:rFonts w:ascii="Arial" w:hAnsi="Arial" w:cs="Arial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518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12744B" w:rsidRPr="00690969" w:rsidRDefault="0012744B" w:rsidP="004C2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246" w:rsidRDefault="00F13246"/>
    <w:sectPr w:rsidR="00F13246" w:rsidSect="00FE510D">
      <w:pgSz w:w="16838" w:h="11906" w:orient="landscape"/>
      <w:pgMar w:top="130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9"/>
    <w:rsid w:val="00020435"/>
    <w:rsid w:val="000621AF"/>
    <w:rsid w:val="000B7001"/>
    <w:rsid w:val="000D624E"/>
    <w:rsid w:val="0012744B"/>
    <w:rsid w:val="001D374D"/>
    <w:rsid w:val="0020135C"/>
    <w:rsid w:val="00225A45"/>
    <w:rsid w:val="00276F9B"/>
    <w:rsid w:val="002C068C"/>
    <w:rsid w:val="00301862"/>
    <w:rsid w:val="0035389C"/>
    <w:rsid w:val="003C7F97"/>
    <w:rsid w:val="00421842"/>
    <w:rsid w:val="00455835"/>
    <w:rsid w:val="004A2226"/>
    <w:rsid w:val="004B22C5"/>
    <w:rsid w:val="004C299C"/>
    <w:rsid w:val="004E34E9"/>
    <w:rsid w:val="005146DD"/>
    <w:rsid w:val="00577839"/>
    <w:rsid w:val="005E200C"/>
    <w:rsid w:val="00617C6F"/>
    <w:rsid w:val="00690969"/>
    <w:rsid w:val="006E1401"/>
    <w:rsid w:val="006E5F51"/>
    <w:rsid w:val="0079532A"/>
    <w:rsid w:val="007A43BA"/>
    <w:rsid w:val="007D7216"/>
    <w:rsid w:val="007E7BF3"/>
    <w:rsid w:val="00845235"/>
    <w:rsid w:val="008469DF"/>
    <w:rsid w:val="008876D8"/>
    <w:rsid w:val="008D7A84"/>
    <w:rsid w:val="008E73EF"/>
    <w:rsid w:val="00963C51"/>
    <w:rsid w:val="009B2C70"/>
    <w:rsid w:val="009F6398"/>
    <w:rsid w:val="00AE0CE8"/>
    <w:rsid w:val="00AE6CAA"/>
    <w:rsid w:val="00B65DED"/>
    <w:rsid w:val="00BB5F8D"/>
    <w:rsid w:val="00C02840"/>
    <w:rsid w:val="00C53958"/>
    <w:rsid w:val="00D1782E"/>
    <w:rsid w:val="00D812F7"/>
    <w:rsid w:val="00D97C97"/>
    <w:rsid w:val="00DC3B34"/>
    <w:rsid w:val="00E2693A"/>
    <w:rsid w:val="00E51FD5"/>
    <w:rsid w:val="00E64677"/>
    <w:rsid w:val="00E83E6B"/>
    <w:rsid w:val="00EA3F87"/>
    <w:rsid w:val="00F13246"/>
    <w:rsid w:val="00F46643"/>
    <w:rsid w:val="00F51F60"/>
    <w:rsid w:val="00F73D8C"/>
    <w:rsid w:val="00F820EB"/>
    <w:rsid w:val="00FA680C"/>
    <w:rsid w:val="00FE510D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3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4B22C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3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4B22C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D6068A0CD9EE5EF6237DCD5EED9E87667CAB2A968E1567A67D31C959ED4Cm0h7H" TargetMode="External"/><Relationship Id="rId13" Type="http://schemas.openxmlformats.org/officeDocument/2006/relationships/hyperlink" Target="consultantplus://offline/ref=2FE1345C8A0670401FACD6068A0CD9EE5EF6237DCD5EED9E87667CAB2A968E1567A67D31C959ED4Cm0h7H" TargetMode="External"/><Relationship Id="rId18" Type="http://schemas.openxmlformats.org/officeDocument/2006/relationships/hyperlink" Target="consultantplus://offline/ref=16955006E819D398AEC1992DBFDE0A926867633FEAFF21B9A479445D9F979E9CA112258451034B37IAQ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9D33E48DC254922F07CC87CF61B9CE072000232F02234E1FDDA6D766B02B4D10363E679F08DA4EfAUFN" TargetMode="External"/><Relationship Id="rId12" Type="http://schemas.openxmlformats.org/officeDocument/2006/relationships/hyperlink" Target="consultantplus://offline/ref=2FE1345C8A0670401FACD6068A0CD9EE5EF6237DCD5EED9E87667CAB2A968E1567A67D31C959ED4Cm0h7H" TargetMode="External"/><Relationship Id="rId17" Type="http://schemas.openxmlformats.org/officeDocument/2006/relationships/hyperlink" Target="consultantplus://offline/ref=16955006E819D398AEC1992DBFDE0A926867633FEAFF21B9A479445D9F979E9CA112258451034B37IAQ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955006E819D398AEC1992DBFDE0A926867633FEAFF21B9A479445D9F979E9CA112258451034B37IAQ2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4B6F86AC7B5848F107178DD46917CC28A4A94A8F67E9108FF8ED3D8pBF4N" TargetMode="External"/><Relationship Id="rId11" Type="http://schemas.openxmlformats.org/officeDocument/2006/relationships/hyperlink" Target="consultantplus://offline/ref=2FE1345C8A0670401FACD6068A0CD9EE5EF6237DCD5EED9E87667CAB2A968E1567A67D31C959ED4Cm0h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955006E819D398AEC1992DBFDE0A926867633FEAFF21B9A479445D9F979E9CA112258451034B37IAQ2L" TargetMode="External"/><Relationship Id="rId10" Type="http://schemas.openxmlformats.org/officeDocument/2006/relationships/hyperlink" Target="consultantplus://offline/ref=2FE1345C8A0670401FACD6068A0CD9EE5EF6237DCD5EED9E87667CAB2A968E1567A67D31C959ED4Cm0h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1345C8A0670401FACD6068A0CD9EE5EF6237DCD5EED9E87667CAB2A968E1567A67D31C959ED4Cm0h7H" TargetMode="External"/><Relationship Id="rId14" Type="http://schemas.openxmlformats.org/officeDocument/2006/relationships/hyperlink" Target="consultantplus://offline/ref=2FE1345C8A0670401FACD6068A0CD9EE5EF6237DCD5EED9E87667CAB2A968E1567A67D31C959ED4Cm0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603E-A03A-4B04-9448-DEC46CC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Л.Н.Попова</cp:lastModifiedBy>
  <cp:revision>2</cp:revision>
  <cp:lastPrinted>2016-05-30T10:07:00Z</cp:lastPrinted>
  <dcterms:created xsi:type="dcterms:W3CDTF">2017-05-12T09:17:00Z</dcterms:created>
  <dcterms:modified xsi:type="dcterms:W3CDTF">2017-05-12T09:17:00Z</dcterms:modified>
</cp:coreProperties>
</file>