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E193A">
        <w:rPr>
          <w:rFonts w:eastAsiaTheme="minorEastAsia"/>
          <w:lang w:eastAsia="ru-RU"/>
        </w:rPr>
        <w:object w:dxaOrig="971" w:dyaOrig="1032">
          <v:rect id="rectole0000000000" o:spid="_x0000_i1025" style="width:53.25pt;height:52.5pt" o:ole="" o:preferrelative="t" stroked="f">
            <v:imagedata r:id="rId9" o:title=""/>
          </v:rect>
          <o:OLEObject Type="Embed" ProgID="StaticMetafile" ShapeID="rectole0000000000" DrawAspect="Content" ObjectID="_1536750752" r:id="rId10"/>
        </w:objec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93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E193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Светлоярского муниципального района Волгоградской области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36"/>
          <w:lang w:eastAsia="ru-RU"/>
        </w:rPr>
        <w:t>ПОСТАНОВЛЕНИЕ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154445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от   29.09.</w:t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 xml:space="preserve"> 2016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</w:t>
      </w:r>
      <w:bookmarkStart w:id="0" w:name="_GoBack"/>
      <w:bookmarkEnd w:id="0"/>
      <w:r w:rsidR="0008364D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lang w:eastAsia="ru-RU"/>
        </w:rPr>
        <w:t>№ 1492</w:t>
      </w:r>
    </w:p>
    <w:p w:rsidR="006E193A" w:rsidRPr="006E193A" w:rsidRDefault="006E193A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sz w:val="26"/>
          <w:lang w:eastAsia="ru-RU"/>
        </w:rPr>
        <w:t xml:space="preserve">Об утверждении 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sz w:val="26"/>
          <w:lang w:eastAsia="ru-RU"/>
        </w:rPr>
        <w:t xml:space="preserve">муниципальной  программы 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«Улучшение жилищных условий молодых семей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Светлоярского городского поселения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Светлоярского муниципального района</w:t>
      </w:r>
    </w:p>
    <w:p w:rsid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Волгоградской области на 201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7</w:t>
      </w: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-20</w:t>
      </w:r>
      <w:r w:rsidR="00B637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19</w:t>
      </w:r>
      <w:r w:rsidRPr="008A50B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годы»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E193A" w:rsidRPr="008A50B9" w:rsidRDefault="006E193A" w:rsidP="00E57652">
      <w:pPr>
        <w:spacing w:before="75" w:after="75" w:line="240" w:lineRule="auto"/>
        <w:ind w:firstLine="708"/>
        <w:jc w:val="both"/>
        <w:rPr>
          <w:rFonts w:ascii="12,8" w:eastAsia="Times New Roman" w:hAnsi="12,8" w:cs="Times New Roman"/>
          <w:sz w:val="25"/>
          <w:szCs w:val="25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Руководствуясь  постановлением   Российской   Федерации от 17.12. 2010    N 1050 «О федеральной целевой программе "Жилище" на 2015 - 2020 годы», постановлением администрации Волгоградской области от 08.02.2016 № 46-п «Об утверждении государственной программы Волгоградской области</w:t>
      </w:r>
      <w:r w:rsidR="00D55961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«Обеспечение доступным и комфортным жильем жителей Волгоградской области» на 2016-2</w:t>
      </w:r>
      <w:r w:rsidR="008A50B9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0</w:t>
      </w:r>
      <w:r w:rsidR="00D55961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20 годы»</w:t>
      </w: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, </w:t>
      </w:r>
      <w:r w:rsidR="008A50B9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п</w:t>
      </w:r>
      <w:r w:rsidR="008A50B9" w:rsidRPr="00A06BDD">
        <w:rPr>
          <w:rFonts w:ascii="12,8" w:eastAsia="Times New Roman" w:hAnsi="12,8" w:cs="Times New Roman"/>
          <w:sz w:val="25"/>
          <w:szCs w:val="25"/>
          <w:lang w:eastAsia="ru-RU"/>
        </w:rPr>
        <w:t>остановление</w:t>
      </w:r>
      <w:r w:rsidR="00F938FE">
        <w:rPr>
          <w:rFonts w:ascii="12,8" w:eastAsia="Times New Roman" w:hAnsi="12,8" w:cs="Times New Roman"/>
          <w:sz w:val="25"/>
          <w:szCs w:val="25"/>
          <w:lang w:eastAsia="ru-RU"/>
        </w:rPr>
        <w:t>м</w:t>
      </w:r>
      <w:r w:rsidR="008A50B9" w:rsidRPr="00A06BDD">
        <w:rPr>
          <w:rFonts w:ascii="12,8" w:eastAsia="Times New Roman" w:hAnsi="12,8" w:cs="Times New Roman"/>
          <w:sz w:val="25"/>
          <w:szCs w:val="25"/>
          <w:lang w:eastAsia="ru-RU"/>
        </w:rPr>
        <w:t xml:space="preserve"> администрации Светлоярского муниципального района Волгоградской области от 19 августа 2013 года № 1708 «Об утверждении порядка разработки, формирования</w:t>
      </w:r>
      <w:proofErr w:type="gramEnd"/>
      <w:r w:rsidR="008A50B9" w:rsidRPr="00A06BDD">
        <w:rPr>
          <w:rFonts w:ascii="12,8" w:eastAsia="Times New Roman" w:hAnsi="12,8" w:cs="Times New Roman"/>
          <w:sz w:val="25"/>
          <w:szCs w:val="25"/>
          <w:lang w:eastAsia="ru-RU"/>
        </w:rPr>
        <w:t xml:space="preserve"> и реализации муниципальных программ Свет</w:t>
      </w:r>
      <w:r w:rsidR="00F938FE">
        <w:rPr>
          <w:rFonts w:ascii="12,8" w:eastAsia="Times New Roman" w:hAnsi="12,8" w:cs="Times New Roman"/>
          <w:sz w:val="25"/>
          <w:szCs w:val="25"/>
          <w:lang w:eastAsia="ru-RU"/>
        </w:rPr>
        <w:t xml:space="preserve">лоярского городского поселения», </w:t>
      </w: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Уставом Светлоярского  муниципального района,</w:t>
      </w:r>
      <w:r w:rsidR="00D55961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 Уставом Светлоярского городского поселения Светлоярского муниципального района,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п</w:t>
      </w:r>
      <w:proofErr w:type="gramEnd"/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о с т а н о в л я ю: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155283" w:rsidRDefault="00155283" w:rsidP="001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  <w:r w:rsidR="008A50B9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Утвердить муниципальную программу «Улуч</w:t>
      </w:r>
      <w:r w:rsidR="006E193A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шение жилищных условий молодых семей Светлоярского городского поселения Светлоярского муниципального района Волгоградской области на 201</w:t>
      </w:r>
      <w:r w:rsidR="008A50B9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7</w:t>
      </w:r>
      <w:r w:rsidR="006E193A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-20</w:t>
      </w:r>
      <w:r w:rsidR="00644B38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19</w:t>
      </w:r>
      <w:r w:rsidR="006E193A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годы» </w:t>
      </w:r>
      <w:r w:rsidR="00626160" w:rsidRPr="00155283">
        <w:rPr>
          <w:rFonts w:ascii="Times New Roman" w:eastAsia="Times New Roman" w:hAnsi="Times New Roman" w:cs="Times New Roman"/>
          <w:sz w:val="26"/>
          <w:shd w:val="clear" w:color="auto" w:fill="FFFFFF"/>
        </w:rPr>
        <w:t>согласно приложению.</w:t>
      </w:r>
    </w:p>
    <w:p w:rsidR="00644B38" w:rsidRDefault="00644B38" w:rsidP="00F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44B38" w:rsidRPr="006E193A" w:rsidRDefault="00644B38" w:rsidP="00644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ab/>
        <w:t xml:space="preserve">Признать утратившим силу </w:t>
      </w: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постановление администрации Светлоярского муниципального района от 18.09.2015 №</w:t>
      </w: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</w:t>
      </w: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1282 «О внесении изменений в постановление администрации Светлоярского муниципального района от 29.08.2013г. №1815 «Об утверждении муниципальной программы «Улучшение жилищных условий молодых семей Светлоярского городского поселения Светлоярского муниципального района  Волгоградской области на 2014-2016 годы»».</w:t>
      </w:r>
    </w:p>
    <w:p w:rsidR="00644B38" w:rsidRDefault="00644B38" w:rsidP="00F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26160" w:rsidRDefault="00626160" w:rsidP="00F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6E193A" w:rsidRDefault="00644B38" w:rsidP="0062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lastRenderedPageBreak/>
        <w:t>3</w:t>
      </w:r>
      <w:r w:rsidR="00626160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.</w:t>
      </w:r>
      <w:r w:rsidR="00626160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ab/>
        <w:t xml:space="preserve">Настоящее постановление вступает в силу с 1 января 2017 года </w:t>
      </w:r>
      <w:r w:rsidR="00626160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ab/>
      </w:r>
    </w:p>
    <w:p w:rsidR="006E193A" w:rsidRPr="006E193A" w:rsidRDefault="00644B38" w:rsidP="008D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4</w:t>
      </w:r>
      <w:r w:rsidR="008D261D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.</w:t>
      </w:r>
      <w:r w:rsidR="008D261D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ab/>
      </w:r>
      <w:r w:rsidR="006E193A"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Отделу  по  муниципальной  службе, общим и кадровым вопросам (Иванова Н.В.):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-направить настоящее постановление для опубликования в районной газете «Восход»;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- </w:t>
      </w:r>
      <w:proofErr w:type="gramStart"/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разместить</w:t>
      </w:r>
      <w:proofErr w:type="gramEnd"/>
      <w:r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CD2514" w:rsidRDefault="00CD2514" w:rsidP="0064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6E193A" w:rsidRDefault="00644B38" w:rsidP="00CD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5</w:t>
      </w:r>
      <w:r w:rsidR="00CD2514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.</w:t>
      </w:r>
      <w:r w:rsidR="00CD2514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ab/>
      </w:r>
      <w:r w:rsidR="006E193A"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Контроль исполнения постановления возложить на заместителя главы  Светлоярского муниципального района В.П.</w:t>
      </w:r>
      <w:r w:rsidR="0008364D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 xml:space="preserve"> </w:t>
      </w:r>
      <w:proofErr w:type="spellStart"/>
      <w:r w:rsidR="006E193A"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Бобиченко</w:t>
      </w:r>
      <w:proofErr w:type="spellEnd"/>
      <w:r w:rsidR="006E193A" w:rsidRPr="006E193A"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  <w:t>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076A4A" w:rsidRDefault="00076A4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.г</w:t>
      </w:r>
      <w:proofErr w:type="gram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lang w:eastAsia="ru-RU"/>
        </w:rPr>
        <w:t>ы</w:t>
      </w:r>
      <w:proofErr w:type="spell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Светлоярского </w:t>
      </w:r>
    </w:p>
    <w:p w:rsidR="006E193A" w:rsidRPr="006E193A" w:rsidRDefault="006E193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муниципального района 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</w:t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</w:t>
      </w:r>
      <w:r w:rsidR="00076A4A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076A4A">
        <w:rPr>
          <w:rFonts w:ascii="Times New Roman" w:eastAsia="Times New Roman" w:hAnsi="Times New Roman" w:cs="Times New Roman"/>
          <w:sz w:val="26"/>
          <w:lang w:eastAsia="ru-RU"/>
        </w:rPr>
        <w:t xml:space="preserve">        </w:t>
      </w:r>
      <w:r w:rsidR="0008364D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="00076A4A">
        <w:rPr>
          <w:rFonts w:ascii="Times New Roman" w:eastAsia="Times New Roman" w:hAnsi="Times New Roman" w:cs="Times New Roman"/>
          <w:sz w:val="26"/>
          <w:lang w:eastAsia="ru-RU"/>
        </w:rPr>
        <w:t>С.Н.Тенеряднова</w:t>
      </w:r>
      <w:proofErr w:type="spellEnd"/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6E193A">
        <w:rPr>
          <w:rFonts w:ascii="Times New Roman" w:eastAsia="Times New Roman" w:hAnsi="Times New Roman" w:cs="Times New Roman"/>
          <w:sz w:val="18"/>
          <w:lang w:eastAsia="ru-RU"/>
        </w:rPr>
        <w:t xml:space="preserve">       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6E193A">
        <w:rPr>
          <w:rFonts w:ascii="Times New Roman" w:eastAsia="Times New Roman" w:hAnsi="Times New Roman" w:cs="Times New Roman"/>
          <w:sz w:val="18"/>
          <w:lang w:eastAsia="ru-RU"/>
        </w:rPr>
        <w:t xml:space="preserve">             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AF10AD" w:rsidRPr="006E193A" w:rsidRDefault="00AF10AD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Pr="006E193A" w:rsidRDefault="00AF10AD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Лобода Т.</w:t>
      </w:r>
      <w:proofErr w:type="gramStart"/>
      <w:r>
        <w:rPr>
          <w:rFonts w:ascii="Times New Roman" w:eastAsia="Times New Roman" w:hAnsi="Times New Roman" w:cs="Times New Roman"/>
          <w:sz w:val="18"/>
          <w:lang w:eastAsia="ru-RU"/>
        </w:rPr>
        <w:t>З</w:t>
      </w:r>
      <w:proofErr w:type="gramEnd"/>
    </w:p>
    <w:p w:rsidR="006621E3" w:rsidRDefault="006621E3" w:rsidP="0066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621E3" w:rsidRDefault="006621E3" w:rsidP="0066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621E3" w:rsidRDefault="006621E3" w:rsidP="0066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 муниципального района</w:t>
      </w:r>
    </w:p>
    <w:p w:rsidR="006E193A" w:rsidRPr="006621E3" w:rsidRDefault="006621E3" w:rsidP="0066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</w:t>
      </w:r>
    </w:p>
    <w:p w:rsidR="006621E3" w:rsidRDefault="006621E3" w:rsidP="0066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</w:p>
    <w:p w:rsidR="00FD7EF3" w:rsidRPr="006E193A" w:rsidRDefault="00FD7EF3" w:rsidP="006621E3">
      <w:pPr>
        <w:tabs>
          <w:tab w:val="left" w:pos="5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</w:t>
      </w:r>
      <w:r w:rsidR="00627358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от________________№_____</w:t>
      </w:r>
    </w:p>
    <w:p w:rsidR="006E193A" w:rsidRPr="006E193A" w:rsidRDefault="006E193A" w:rsidP="00FD7EF3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5227CD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6E193A" w:rsidRPr="005227CD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«Улучшение жилищных условий молодых семей</w:t>
      </w:r>
    </w:p>
    <w:p w:rsidR="006E193A" w:rsidRPr="005227CD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Светлоярского городского поселения </w:t>
      </w:r>
    </w:p>
    <w:p w:rsidR="006E193A" w:rsidRPr="005227CD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Светлоярского муниципального района</w:t>
      </w:r>
    </w:p>
    <w:p w:rsidR="006E193A" w:rsidRPr="005227CD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Волгоградской области на 201</w:t>
      </w:r>
      <w:r w:rsidR="00626160"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</w:t>
      </w: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-20</w:t>
      </w:r>
      <w:r w:rsidR="00644B38"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19</w:t>
      </w:r>
      <w:r w:rsidRPr="00522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годы»</w:t>
      </w:r>
    </w:p>
    <w:p w:rsidR="006E193A" w:rsidRPr="005227CD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Pr="006E193A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Default="006E193A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Default="00537846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Pr="006E193A" w:rsidRDefault="00537846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537846" w:rsidP="0053784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                      </w:t>
      </w:r>
      <w:proofErr w:type="spellStart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р.п</w:t>
      </w:r>
      <w:proofErr w:type="spell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. Светлый Яр</w:t>
      </w:r>
    </w:p>
    <w:p w:rsidR="006E193A" w:rsidRPr="006E193A" w:rsidRDefault="00627358" w:rsidP="0062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2016г.</w:t>
      </w:r>
    </w:p>
    <w:p w:rsidR="001A13AA" w:rsidRDefault="001A13AA" w:rsidP="00627358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Default="00537846" w:rsidP="00627358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ПАСПОРТ ПРОГРАММЫ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087"/>
      </w:tblGrid>
      <w:tr w:rsidR="006E193A" w:rsidRPr="006E193A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программы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44B38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Муниципальная программа «Улучшение жилищных условий молодых семей Светлоярского городского поселения Светлоярского муниципального района </w:t>
            </w:r>
            <w:r w:rsidR="00662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Волгоградской области на 201</w:t>
            </w:r>
            <w:r w:rsidR="006261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-20</w:t>
            </w:r>
            <w:r w:rsidR="00644B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годы» (далее – Программа)</w:t>
            </w:r>
          </w:p>
        </w:tc>
      </w:tr>
      <w:tr w:rsidR="00F938FE" w:rsidRPr="006E193A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FE" w:rsidRPr="006E193A" w:rsidRDefault="00F938FE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Муниципальный правовой акт, в соответствии с которым разработана программа  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FE" w:rsidRPr="006E193A" w:rsidRDefault="00F938FE" w:rsidP="00F938F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27CD">
              <w:rPr>
                <w:rFonts w:ascii="Times New Roman" w:eastAsia="Times New Roman" w:hAnsi="Times New Roman" w:cs="Times New Roman"/>
                <w:sz w:val="25"/>
                <w:szCs w:val="25"/>
              </w:rPr>
              <w:t>Распоряжение администрации Светлоярского муниципального ра</w:t>
            </w:r>
            <w:r w:rsidR="005227CD" w:rsidRPr="005227CD">
              <w:rPr>
                <w:rFonts w:ascii="Times New Roman" w:eastAsia="Times New Roman" w:hAnsi="Times New Roman" w:cs="Times New Roman"/>
                <w:sz w:val="25"/>
                <w:szCs w:val="25"/>
              </w:rPr>
              <w:t>йона Волгоградской области от 16.08.2016 года № 291</w:t>
            </w:r>
            <w:r w:rsidRPr="005227CD">
              <w:rPr>
                <w:rFonts w:ascii="Times New Roman" w:eastAsia="Times New Roman" w:hAnsi="Times New Roman" w:cs="Times New Roman"/>
                <w:sz w:val="25"/>
                <w:szCs w:val="25"/>
              </w:rPr>
              <w:t>-р «О разработке муниципальной  программы «Улучшение жилищных условий молодых семей  Светлоярского городского поселения Светлоярского муниципального района Волгоградской области на 2017-2019 годы»</w:t>
            </w:r>
          </w:p>
        </w:tc>
      </w:tr>
      <w:tr w:rsidR="006E193A" w:rsidRPr="006E193A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Обоснование 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разработки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Правительства Российской Федерации от 17 декабря 2010 года № 1050 «Обеспечение жильем молодых семей» федеральной целевой программы «Жилище» на 2015-2020 годы;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Администрации Волгоградской области от 08 февраля 2016 года  № 46-п «Об утверждении государственной программы Волгоградской области «Обеспечение доступным и комфортным жильем жителей Волгоградской области» на 2016-2020 годы»;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Постановление Администрации Волгоградской области от 24.11.2014 года 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 на 2016-2020 годы»;</w:t>
            </w:r>
          </w:p>
          <w:p w:rsidR="006E193A" w:rsidRPr="00A06BDD" w:rsidRDefault="006E193A" w:rsidP="006E193A">
            <w:pPr>
              <w:spacing w:before="75" w:after="75" w:line="240" w:lineRule="auto"/>
              <w:jc w:val="both"/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</w:pPr>
            <w:r w:rsidRPr="00A06BDD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Постановление администрации Светлоярского муниципального района Волгоградской области от 19 августа 2013 года № 1708 «Об утверждении порядка разработки, формирования и реализации муниципальных программ Светлоярского городского поселения»;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Жилищный кодекс</w:t>
            </w:r>
            <w:r w:rsidR="006261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Российской Федерации</w:t>
            </w:r>
          </w:p>
        </w:tc>
      </w:tr>
      <w:tr w:rsidR="006E193A" w:rsidRPr="006E193A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Заказчик Программы 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E193A" w:rsidRPr="006E193A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Основной разработчик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Цель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8114AE" w:rsidP="008114AE">
            <w:pPr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Оказание финансовой </w:t>
            </w:r>
            <w:r w:rsidR="006E193A"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6E193A"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решении жилищной проблемы молодых семей Светлоярского городского поселения, признанных в установленном </w:t>
            </w:r>
            <w:r w:rsidR="00AF10AD"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порядке,</w:t>
            </w:r>
            <w:r w:rsidR="006E193A"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нуждающимися в улучшении жилищных условий.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Важнейшие 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81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Количество молодых семей, улучшивших жилищные условия 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(в том числе с использованием заемных средств) при оказании содействия за счет средств федерального, областного и местн</w:t>
            </w:r>
            <w:r w:rsidR="008114A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бюджетов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Основные    задачи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предоставление  молодым  семьям  -  участникам Программы  социальных  выплат  на   приобретение жилья или строительство  индивидуального  жилого дома (далее именуется – социальная выплата);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 создание  условий  для  привлечения   молодыми семьями  собственных   средств,   дополнительных  финансовых   сре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   кр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едитных    и    других организаций, предоставляющих кредиты и займы, в том числе ипотечных жилищных кредитов, для приобретения жилого помещения или строительства   индивидуального  жилого  дома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Основные мероприятия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нормативное правовое и методологическое обеспечение реализации Программы;</w:t>
            </w:r>
          </w:p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финансовое обеспечение реализации Программы;</w:t>
            </w:r>
          </w:p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организационное обеспечение реализации Программы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44B38">
            <w:pPr>
              <w:spacing w:before="75" w:after="75" w:line="240" w:lineRule="auto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  <w:r w:rsidR="006261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20</w:t>
            </w:r>
            <w:r w:rsidR="00644B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19 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 в один этап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Исполнители основных мероприятий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Отдел по делам молодежи, культуре, спорту и туризму администрации Светлоярского муниципального района Волгоградской области; 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6E193A" w:rsidRPr="006E193A" w:rsidTr="00FC2889">
        <w:trPr>
          <w:trHeight w:val="357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rPr>
                <w:rFonts w:ascii="12,8" w:eastAsiaTheme="minorEastAsia" w:hAnsi="12,8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Средства бюджета Светлоярского городского поселения Светлоярского муниципального района: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2017г.-2122,0тыс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.р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уб;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2018г.-2122,0тыс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.р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уб;</w:t>
            </w:r>
          </w:p>
          <w:p w:rsidR="00644B38" w:rsidRPr="006E193A" w:rsidRDefault="00644B38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2019г.-2122,0тыс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уб</w:t>
            </w:r>
          </w:p>
          <w:p w:rsidR="006E193A" w:rsidRPr="006E193A" w:rsidRDefault="006E193A" w:rsidP="006E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-собственные и заемные средства молодых семей – </w:t>
            </w:r>
            <w:r w:rsidR="00FC2889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44 915,22</w:t>
            </w:r>
            <w:r w:rsidRPr="00626160">
              <w:rPr>
                <w:rFonts w:ascii="Times New Roman" w:eastAsia="Times New Roman" w:hAnsi="Times New Roman" w:cs="Times New Roman"/>
                <w:color w:val="FF0000"/>
                <w:sz w:val="26"/>
                <w:lang w:eastAsia="ru-RU"/>
              </w:rPr>
              <w:t xml:space="preserve"> </w:t>
            </w:r>
            <w:proofErr w:type="spellStart"/>
            <w:r w:rsidR="00FC2889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тыс</w:t>
            </w:r>
            <w:proofErr w:type="gramStart"/>
            <w:r w:rsidR="00FC2889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.р</w:t>
            </w:r>
            <w:proofErr w:type="gramEnd"/>
            <w:r w:rsidR="00FC2889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уб</w:t>
            </w:r>
            <w:proofErr w:type="spellEnd"/>
            <w:r w:rsidR="00FC2889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. </w:t>
            </w:r>
            <w:r w:rsidRPr="006E19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</w:t>
            </w:r>
          </w:p>
        </w:tc>
      </w:tr>
      <w:tr w:rsidR="006E193A" w:rsidRPr="006E193A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Ожидаемые конечные результаты реализации Программы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E193A" w:rsidRPr="006E193A" w:rsidRDefault="006E193A" w:rsidP="006E19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Управление Программой и 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ее реализацией</w:t>
            </w:r>
          </w:p>
          <w:p w:rsidR="006E193A" w:rsidRPr="006E193A" w:rsidRDefault="006E193A" w:rsidP="006E193A">
            <w:pPr>
              <w:spacing w:before="75" w:after="75" w:line="240" w:lineRule="auto"/>
              <w:jc w:val="both"/>
              <w:rPr>
                <w:rFonts w:eastAsiaTheme="minorEastAsia"/>
                <w:sz w:val="25"/>
                <w:szCs w:val="25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- обеспечение  жильем  </w:t>
            </w:r>
            <w:r w:rsidR="00FC28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45 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молод</w:t>
            </w:r>
            <w:r w:rsidR="00FC28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семей</w:t>
            </w: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создание условий для повышения уровня обеспеченности жильем молодых семей Светлоярского городского поселения Светлоярского муниципального района;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привлечение в  жилищную  сферу  дополнительных финансовых   сре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   кр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едитных    и    других организаций, предоставляющих жилищные кредиты  и займы,  в   том   числе   ипотечные,   а   также  собственных средств граждан;</w:t>
            </w:r>
          </w:p>
          <w:p w:rsidR="006E193A" w:rsidRPr="006E193A" w:rsidRDefault="006E193A" w:rsidP="006E193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улучшение демографической ситуации в поселении;</w:t>
            </w:r>
          </w:p>
          <w:p w:rsidR="006E193A" w:rsidRPr="006E193A" w:rsidRDefault="006E193A" w:rsidP="006E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укрепление семейных отношений молодых семей и снижение социальной напряженности в обществе.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lastRenderedPageBreak/>
              <w:t>Руководителем Программы является Заказчик Программы;</w:t>
            </w:r>
          </w:p>
          <w:p w:rsidR="006E193A" w:rsidRPr="006E193A" w:rsidRDefault="006E193A" w:rsidP="006E193A">
            <w:pPr>
              <w:spacing w:after="0" w:line="240" w:lineRule="auto"/>
              <w:jc w:val="both"/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</w:pPr>
            <w:proofErr w:type="gramStart"/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 xml:space="preserve"> реализацией Программы осуществляет отдел по делам молодежи, культуре, спорту и туризму администрации Светлоярского муниципального района;</w:t>
            </w:r>
          </w:p>
          <w:p w:rsidR="006E193A" w:rsidRPr="006E193A" w:rsidRDefault="006E193A" w:rsidP="006E193A">
            <w:pPr>
              <w:spacing w:after="0" w:line="240" w:lineRule="auto"/>
              <w:rPr>
                <w:rFonts w:eastAsiaTheme="minorEastAsia"/>
                <w:sz w:val="25"/>
                <w:szCs w:val="25"/>
                <w:lang w:eastAsia="ru-RU"/>
              </w:rPr>
            </w:pPr>
            <w:r w:rsidRPr="006E193A">
              <w:rPr>
                <w:rFonts w:ascii="12,8" w:eastAsia="Times New Roman" w:hAnsi="12,8" w:cs="Times New Roman"/>
                <w:sz w:val="25"/>
                <w:szCs w:val="25"/>
                <w:lang w:eastAsia="ru-RU"/>
              </w:rPr>
              <w:t>Контроль в части целевого финансирования осуществляет 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</w:tbl>
    <w:p w:rsidR="006E193A" w:rsidRDefault="006E193A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5227CD" w:rsidRPr="006E193A" w:rsidRDefault="005227CD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6E193A" w:rsidRDefault="006E193A" w:rsidP="006E193A">
      <w:pPr>
        <w:numPr>
          <w:ilvl w:val="0"/>
          <w:numId w:val="1"/>
        </w:numPr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>Содержание проблемы и обоснование необходимости</w:t>
      </w:r>
    </w:p>
    <w:p w:rsidR="006E193A" w:rsidRDefault="006E193A" w:rsidP="006E193A">
      <w:pPr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>ее решения программным методом.</w:t>
      </w:r>
    </w:p>
    <w:p w:rsidR="00C637D4" w:rsidRDefault="00C637D4" w:rsidP="006E193A">
      <w:pPr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C637D4" w:rsidRPr="006E193A" w:rsidRDefault="00C637D4" w:rsidP="006E193A">
      <w:pPr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FB11C6" w:rsidRPr="007204AE" w:rsidRDefault="00FB11C6" w:rsidP="00C63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C61DBD">
        <w:rPr>
          <w:rFonts w:ascii="Times New Roman" w:hAnsi="Times New Roman" w:cs="Times New Roman"/>
          <w:sz w:val="26"/>
          <w:szCs w:val="26"/>
        </w:rPr>
        <w:t>На сегодняшний день самой актуальной проблемой для молодой семьи является жилищны</w:t>
      </w:r>
      <w:r w:rsidR="001F3817">
        <w:rPr>
          <w:rFonts w:ascii="Times New Roman" w:hAnsi="Times New Roman" w:cs="Times New Roman"/>
          <w:sz w:val="26"/>
          <w:szCs w:val="26"/>
        </w:rPr>
        <w:t xml:space="preserve">й вопрос. Далеко не всем </w:t>
      </w:r>
      <w:r w:rsidRPr="00C61DBD">
        <w:rPr>
          <w:rFonts w:ascii="Times New Roman" w:hAnsi="Times New Roman" w:cs="Times New Roman"/>
          <w:sz w:val="26"/>
          <w:szCs w:val="26"/>
        </w:rPr>
        <w:t xml:space="preserve"> семьям родители могут оказать помощь в покупке жилья, а самостоятельно молод</w:t>
      </w:r>
      <w:r w:rsidR="001F3817">
        <w:rPr>
          <w:rFonts w:ascii="Times New Roman" w:hAnsi="Times New Roman" w:cs="Times New Roman"/>
          <w:sz w:val="26"/>
          <w:szCs w:val="26"/>
        </w:rPr>
        <w:t xml:space="preserve">ым семьям </w:t>
      </w:r>
      <w:r w:rsidRPr="00C61DBD">
        <w:rPr>
          <w:rFonts w:ascii="Times New Roman" w:hAnsi="Times New Roman" w:cs="Times New Roman"/>
          <w:sz w:val="26"/>
          <w:szCs w:val="26"/>
        </w:rPr>
        <w:t xml:space="preserve"> получить доступ на рынок жилья практически невозможно. </w:t>
      </w:r>
      <w:r w:rsidR="00C61DBD" w:rsidRPr="00C61DBD">
        <w:rPr>
          <w:rFonts w:ascii="Times New Roman" w:hAnsi="Times New Roman" w:cs="Times New Roman"/>
          <w:sz w:val="26"/>
          <w:szCs w:val="26"/>
        </w:rPr>
        <w:t>А д</w:t>
      </w:r>
      <w:r w:rsidR="00C61DBD" w:rsidRPr="00C61DBD">
        <w:rPr>
          <w:rFonts w:ascii="Times New Roman" w:hAnsi="Times New Roman" w:cs="Times New Roman"/>
          <w:color w:val="000000"/>
          <w:sz w:val="26"/>
          <w:szCs w:val="26"/>
        </w:rPr>
        <w:t xml:space="preserve">ля молодой семейной пары благоустроенное жилье - не только характеристика качества жизни, но и фактор социализации, условие развития ее духовных и физических сил, </w:t>
      </w:r>
      <w:r w:rsidRPr="00C61DBD">
        <w:rPr>
          <w:rFonts w:ascii="Times New Roman" w:hAnsi="Times New Roman" w:cs="Times New Roman"/>
          <w:sz w:val="26"/>
          <w:szCs w:val="26"/>
        </w:rPr>
        <w:t xml:space="preserve"> стимул к повышению рождаемости и качества трудовой деятельности. В целях решения указанной проблемы </w:t>
      </w:r>
      <w:r w:rsidR="00606659" w:rsidRPr="00C61DBD">
        <w:rPr>
          <w:rFonts w:ascii="Times New Roman" w:hAnsi="Times New Roman" w:cs="Times New Roman"/>
          <w:sz w:val="26"/>
          <w:szCs w:val="26"/>
        </w:rPr>
        <w:t xml:space="preserve">разработана муниципальная программа «Улучшение жилищных условий молодых семей Светлоярского городского </w:t>
      </w:r>
      <w:r w:rsidR="00560933" w:rsidRPr="00C61DBD">
        <w:rPr>
          <w:rFonts w:ascii="Times New Roman" w:hAnsi="Times New Roman" w:cs="Times New Roman"/>
          <w:sz w:val="26"/>
          <w:szCs w:val="26"/>
        </w:rPr>
        <w:t>поселения Светлоярског</w:t>
      </w:r>
      <w:r w:rsidR="00E338CC">
        <w:rPr>
          <w:rFonts w:ascii="Times New Roman" w:hAnsi="Times New Roman" w:cs="Times New Roman"/>
          <w:sz w:val="26"/>
          <w:szCs w:val="26"/>
        </w:rPr>
        <w:t>о муниципального района на 2017</w:t>
      </w:r>
      <w:r w:rsidR="00560933" w:rsidRPr="00C61DBD">
        <w:rPr>
          <w:rFonts w:ascii="Times New Roman" w:hAnsi="Times New Roman" w:cs="Times New Roman"/>
          <w:sz w:val="26"/>
          <w:szCs w:val="26"/>
        </w:rPr>
        <w:t>- 20</w:t>
      </w:r>
      <w:r w:rsidR="00C61DBD" w:rsidRPr="00C61DBD">
        <w:rPr>
          <w:rFonts w:ascii="Times New Roman" w:hAnsi="Times New Roman" w:cs="Times New Roman"/>
          <w:sz w:val="26"/>
          <w:szCs w:val="26"/>
        </w:rPr>
        <w:t>19</w:t>
      </w:r>
      <w:r w:rsidR="00560933" w:rsidRPr="00C61DBD">
        <w:rPr>
          <w:rFonts w:ascii="Times New Roman" w:hAnsi="Times New Roman" w:cs="Times New Roman"/>
          <w:sz w:val="26"/>
          <w:szCs w:val="26"/>
        </w:rPr>
        <w:t xml:space="preserve"> годы», которая направлена на  </w:t>
      </w:r>
      <w:r w:rsidRPr="00C61DBD">
        <w:rPr>
          <w:rFonts w:ascii="Times New Roman" w:hAnsi="Times New Roman" w:cs="Times New Roman"/>
          <w:sz w:val="26"/>
          <w:szCs w:val="26"/>
        </w:rPr>
        <w:t>п</w:t>
      </w:r>
      <w:r w:rsidR="006E193A" w:rsidRPr="00C61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оддержк</w:t>
      </w:r>
      <w:r w:rsidR="00560933" w:rsidRPr="00C61DB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E193A" w:rsidRPr="00C6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семей в улучшении жилищных условий</w:t>
      </w:r>
      <w:r w:rsidR="00560933" w:rsidRPr="00C61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0933">
        <w:rPr>
          <w:rFonts w:ascii="Times New Roman" w:eastAsia="Times New Roman" w:hAnsi="Times New Roman" w:cs="Times New Roman"/>
          <w:sz w:val="26"/>
          <w:lang w:eastAsia="ru-RU"/>
        </w:rPr>
        <w:tab/>
      </w:r>
      <w:proofErr w:type="gramStart"/>
      <w:r w:rsidR="007204AE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Программа предполагает формирование системы оказания 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 xml:space="preserve">финансовой </w:t>
      </w:r>
      <w:r w:rsidR="007204AE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поддержки молодым семьям в виде выделения средств из федерального, областного и местн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ого</w:t>
      </w:r>
      <w:r w:rsidR="007204AE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бюджетов для приобретения  жилья или строительства  жилого дома, на уплату первоначального взноса при получении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ипотечным жилищным кредитам или займам, за</w:t>
      </w:r>
      <w:proofErr w:type="gramEnd"/>
      <w:r w:rsidR="007204AE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исключением иных процентов, штрафов, комиссий и пеней за просрочку исполнения обязательс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тв по этим кредитам или займам.</w:t>
      </w:r>
      <w:r w:rsidR="007204AE">
        <w:rPr>
          <w:sz w:val="26"/>
        </w:rPr>
        <w:tab/>
      </w:r>
      <w:r w:rsidR="0056093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560933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C61DBD" w:rsidRDefault="00560933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Программа разработана и реализуется в продолжение </w:t>
      </w:r>
      <w:r w:rsidR="00C61DBD">
        <w:rPr>
          <w:rFonts w:ascii="Times New Roman" w:eastAsia="Times New Roman" w:hAnsi="Times New Roman" w:cs="Times New Roman"/>
          <w:sz w:val="26"/>
          <w:lang w:eastAsia="ru-RU"/>
        </w:rPr>
        <w:t>муниципальной программы «Улучшение жилищных условий молодых семей Светлоярского городского поселения Светлоярского муниципального района на 2014-2016 годы» утвержденной постановлением администрации Светлоярского муниципального района от 29.08.2013 № 1815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proofErr w:type="gramStart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Молодые семьи – участники 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>программы «Улучшение жилищных условий молодых семей Светлоярского городского поселения Светлоярского муниципального района Волгоградской области на 201</w:t>
      </w:r>
      <w:r w:rsidR="009A52D9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>-201</w:t>
      </w:r>
      <w:r w:rsidR="009A52D9">
        <w:rPr>
          <w:rFonts w:ascii="Times New Roman" w:eastAsia="Times New Roman" w:hAnsi="Times New Roman" w:cs="Times New Roman"/>
          <w:sz w:val="26"/>
          <w:lang w:eastAsia="ru-RU"/>
        </w:rPr>
        <w:t>6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годы», </w:t>
      </w:r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программы «Улучшение жилищных условий молодых семей Светлоярского городского поселения Светлоярского муниципального района Волгоградской области на 2011-2015 годы», а также программы «Улучшение жилищных условий молодых семей Светлоярского городского поселения Светлоярского муниципального района Волгоградской области на 2009-2011 годы», не получившие свидетельства о</w:t>
      </w:r>
      <w:proofErr w:type="gram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праве</w:t>
      </w:r>
      <w:proofErr w:type="gram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на получение социальных выплат в период действия указанных программ, являются участниками настоящей Программы без подачи заявлений. </w:t>
      </w:r>
      <w:proofErr w:type="gramStart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Очередность указанных молодых семей, формируемая в целях реализации Программы, определяется исходя из даты подачи заявлений на участие в 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>программ</w:t>
      </w:r>
      <w:r w:rsidR="009A52D9">
        <w:rPr>
          <w:rFonts w:ascii="Times New Roman" w:eastAsia="Times New Roman" w:hAnsi="Times New Roman" w:cs="Times New Roman"/>
          <w:sz w:val="26"/>
          <w:lang w:eastAsia="ru-RU"/>
        </w:rPr>
        <w:t>е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«Улучшение жилищных условий молодых семей Светлоярского городского поселения Светлоярского муниципального района Волгоградской области на 201</w:t>
      </w:r>
      <w:r w:rsidR="009A52D9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>-201</w:t>
      </w:r>
      <w:r w:rsidR="009A52D9">
        <w:rPr>
          <w:rFonts w:ascii="Times New Roman" w:eastAsia="Times New Roman" w:hAnsi="Times New Roman" w:cs="Times New Roman"/>
          <w:sz w:val="26"/>
          <w:lang w:eastAsia="ru-RU"/>
        </w:rPr>
        <w:t>6</w:t>
      </w:r>
      <w:r w:rsidR="009A52D9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годы», </w:t>
      </w:r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программе  «Улучшение жилищных условий молодых семей Светлоярского городского поселения Светлоярского муниципального района Волгоградской области на 2011-2015 годы», а также в программе «Улучшение жилищных условий молодых</w:t>
      </w:r>
      <w:proofErr w:type="gramEnd"/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семей Светлоярского городского поселения Светлоярского муниципального района Волгоградской области на 2009-2011 годы».</w:t>
      </w:r>
      <w:r w:rsidR="00C61DBD" w:rsidRPr="00C61DBD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6E193A" w:rsidRPr="006E193A" w:rsidRDefault="00C61DBD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lastRenderedPageBreak/>
        <w:tab/>
        <w:t xml:space="preserve">За период действия муниципальной программы «Улучшение жилищных условий молодых семей Светлоярского городского поселения Светлоярского муниципального района на 2014-2016 годы» утвержденной постановлением администрации Светлоярского муниципального района от 29.08.2013 № 1815 улучшили свои жилищные условия </w:t>
      </w:r>
      <w:r w:rsidRPr="0070008E">
        <w:rPr>
          <w:rFonts w:ascii="Times New Roman" w:eastAsia="Times New Roman" w:hAnsi="Times New Roman" w:cs="Times New Roman"/>
          <w:b/>
          <w:sz w:val="26"/>
          <w:lang w:eastAsia="ru-RU"/>
        </w:rPr>
        <w:t>37</w:t>
      </w:r>
      <w:r w:rsidRPr="0056093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молодых семей. В настоящее время в списке  </w:t>
      </w:r>
      <w:r w:rsidRPr="00606659">
        <w:rPr>
          <w:rFonts w:ascii="Times New Roman" w:eastAsia="Times New Roman" w:hAnsi="Times New Roman" w:cs="Times New Roman"/>
          <w:sz w:val="26"/>
          <w:lang w:eastAsia="ru-RU"/>
        </w:rPr>
        <w:t>молодых семей - участников подпрограммы "Обеспечение жильем молодых семей" федеральной целевой программы "Жилище" н</w:t>
      </w:r>
      <w:r>
        <w:rPr>
          <w:rFonts w:ascii="Times New Roman" w:eastAsia="Times New Roman" w:hAnsi="Times New Roman" w:cs="Times New Roman"/>
          <w:sz w:val="26"/>
          <w:lang w:eastAsia="ru-RU"/>
        </w:rPr>
        <w:t>а 2015 - 2020 годы,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606659">
        <w:rPr>
          <w:rFonts w:ascii="Times New Roman" w:eastAsia="Times New Roman" w:hAnsi="Times New Roman" w:cs="Times New Roman"/>
          <w:sz w:val="26"/>
          <w:lang w:eastAsia="ru-RU"/>
        </w:rPr>
        <w:t>изъявивших желание получить социальную выплату в 2017 году</w:t>
      </w:r>
      <w:r w:rsidR="0070008E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состоят</w:t>
      </w:r>
      <w:r w:rsidR="0070008E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0008E">
        <w:rPr>
          <w:rFonts w:ascii="Times New Roman" w:eastAsia="Times New Roman" w:hAnsi="Times New Roman" w:cs="Times New Roman"/>
          <w:b/>
          <w:sz w:val="26"/>
          <w:lang w:eastAsia="ru-RU"/>
        </w:rPr>
        <w:t>20</w:t>
      </w:r>
      <w:r w:rsidRPr="0070008E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70008E" w:rsidRPr="0070008E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70008E">
        <w:rPr>
          <w:rFonts w:ascii="Times New Roman" w:eastAsia="Times New Roman" w:hAnsi="Times New Roman" w:cs="Times New Roman"/>
          <w:color w:val="FF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молодых семей.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6E193A" w:rsidRPr="006E193A" w:rsidRDefault="006E193A" w:rsidP="00720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Светлоярском городском поселении.</w:t>
      </w:r>
    </w:p>
    <w:p w:rsidR="001A13AA" w:rsidRDefault="001A13AA" w:rsidP="006E193A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70008E" w:rsidRDefault="006E193A" w:rsidP="0070008E">
      <w:pPr>
        <w:pStyle w:val="a5"/>
        <w:numPr>
          <w:ilvl w:val="0"/>
          <w:numId w:val="1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0008E">
        <w:rPr>
          <w:rFonts w:ascii="Times New Roman" w:eastAsia="Times New Roman" w:hAnsi="Times New Roman" w:cs="Times New Roman"/>
          <w:b/>
          <w:sz w:val="26"/>
        </w:rPr>
        <w:t>Основные цели и задачи Программы</w:t>
      </w:r>
    </w:p>
    <w:p w:rsidR="0070008E" w:rsidRPr="0070008E" w:rsidRDefault="0070008E" w:rsidP="0070008E">
      <w:pPr>
        <w:pStyle w:val="a5"/>
        <w:spacing w:before="75" w:after="75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E193A" w:rsidRPr="006E193A" w:rsidRDefault="006E193A" w:rsidP="008114A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Основной целью Программы является </w:t>
      </w:r>
      <w:r w:rsidR="008114AE">
        <w:rPr>
          <w:rFonts w:ascii="Times New Roman" w:eastAsia="Times New Roman" w:hAnsi="Times New Roman" w:cs="Times New Roman"/>
          <w:sz w:val="26"/>
          <w:lang w:eastAsia="ru-RU"/>
        </w:rPr>
        <w:t xml:space="preserve">оказание финансовой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поддержки в решении жилищной проблемы молодым семьям в Светлоярском  городском поселении, признанным в установленном порядке, нуждающимися в улучшении жилищных условий.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Для достижения поставленной цели необходимо решение следующих основных задач: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обеспечение предоставления  молодым  семьям  -  участникам Программы  социальных  выплат;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 создание  условий  для  привлечения   молодыми се</w:t>
      </w:r>
      <w:r w:rsidR="00E338CC">
        <w:rPr>
          <w:rFonts w:ascii="Times New Roman" w:eastAsia="Times New Roman" w:hAnsi="Times New Roman" w:cs="Times New Roman"/>
          <w:sz w:val="26"/>
          <w:lang w:eastAsia="ru-RU"/>
        </w:rPr>
        <w:t xml:space="preserve">мьями  собственных   средств,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дополнительных финансовых сре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дств кр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 жилого дома.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Основными принципами реализации Программы являются: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добровольность участия в Программе молодых семей;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возможность для молодых семей реализовать свое право на получение поддержки за счет средств, предоставляемых в рамках Программы из федерального, областного и местных бюджетов при улучшении жилищных условий, только один раз.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6E193A" w:rsidRPr="006E193A" w:rsidRDefault="006E193A" w:rsidP="009A5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Всего, в период реализации Программы, улучшат жилищные условия  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45</w:t>
      </w:r>
      <w:r w:rsidR="000C2FD2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молод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ых семей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   Светлоярского   городского   поселения.</w:t>
      </w:r>
    </w:p>
    <w:p w:rsid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Перечень основных целевых показателей достижения целей и решения задач и основные ожидаемые конечные результаты приведены в Приложении 1 к Программе.</w:t>
      </w:r>
    </w:p>
    <w:p w:rsidR="00537846" w:rsidRPr="006E193A" w:rsidRDefault="00537846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9A52D9" w:rsidRPr="006E193A" w:rsidRDefault="009A52D9" w:rsidP="009A52D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 xml:space="preserve">Сроки реализации </w:t>
      </w: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Программы 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9A52D9" w:rsidRPr="006E193A" w:rsidRDefault="009A52D9" w:rsidP="009A52D9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Программа реализуется в 201</w:t>
      </w:r>
      <w:r>
        <w:rPr>
          <w:rFonts w:ascii="Times New Roman" w:eastAsia="Times New Roman" w:hAnsi="Times New Roman" w:cs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годах в один этап.</w:t>
      </w:r>
    </w:p>
    <w:p w:rsidR="007204AE" w:rsidRDefault="007204AE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4. Система программных мероприятий 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4.1. Реализация системы мероприятий Программы осуществляется по следующим направлениям: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нормативное правовое  обеспечение реализации Программы;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финансовое обеспечение реализации Программы;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организационное обеспечение реализации Программы.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Перечень основных мероприятий по реализации Программы приведен в Приложении 2 к Программе. </w:t>
      </w:r>
    </w:p>
    <w:p w:rsidR="006E193A" w:rsidRPr="006E193A" w:rsidRDefault="006E193A" w:rsidP="006E193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4.2. 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4.3. Основными мероприятиями по финансовому обеспечению реализации Программы является определение бюджетных ассигнований из бюджета  Светлоярского городского поселения на обеспечение расходных обязательств по реализации Программы на соответствующий финансовый год и плановый период.</w:t>
      </w:r>
    </w:p>
    <w:p w:rsidR="00A803C5" w:rsidRDefault="00A803C5" w:rsidP="005A5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5. </w:t>
      </w:r>
      <w:r w:rsidR="009A52D9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Организация управления </w:t>
      </w: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Программ</w:t>
      </w:r>
      <w:r w:rsidR="009A52D9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ой и </w:t>
      </w:r>
      <w:proofErr w:type="gramStart"/>
      <w:r w:rsidR="009A52D9">
        <w:rPr>
          <w:rFonts w:ascii="Times New Roman" w:eastAsia="Times New Roman" w:hAnsi="Times New Roman" w:cs="Times New Roman"/>
          <w:b/>
          <w:sz w:val="26"/>
          <w:lang w:eastAsia="ru-RU"/>
        </w:rPr>
        <w:t>контроль за</w:t>
      </w:r>
      <w:proofErr w:type="gramEnd"/>
      <w:r w:rsidR="009A52D9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ходом ее выполнения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5.</w:t>
      </w:r>
      <w:r w:rsidR="00A803C5"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Механизм реализации Программы предполагает оказание </w:t>
      </w:r>
      <w:r w:rsidR="00A803C5">
        <w:rPr>
          <w:rFonts w:ascii="Times New Roman" w:eastAsia="Times New Roman" w:hAnsi="Times New Roman" w:cs="Times New Roman"/>
          <w:sz w:val="26"/>
          <w:lang w:eastAsia="ru-RU"/>
        </w:rPr>
        <w:t xml:space="preserve">финансовой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поддержки молодым семьям – участникам Программы в улучшении жилищных условий путем предоставления им социальных выплат.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Социальная выплата на приобретение (строительство) жилого помещения  предоставляется за счет средств бюджета Светлоярского городского поселения, предусмотренных в бюджете на реализацию мероприятий Программы, а также за счет субсидий из федерального и областного бюджета.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A803C5">
        <w:rPr>
          <w:rFonts w:ascii="Times New Roman" w:eastAsia="Times New Roman" w:hAnsi="Times New Roman" w:cs="Times New Roman"/>
          <w:sz w:val="26"/>
          <w:lang w:eastAsia="ru-RU"/>
        </w:rPr>
        <w:t>5.2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.   Реализацию Программы и оперативный контроль за ходом ее выполнения обеспечивает ОДМ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,К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,С и Т.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ОДМ,К,С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осуществляет: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-управление реализацией Программы;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-несет ответственность за реализацию Программы в целом;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-координирует деятельность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-в установленном порядке вносит предложения по уточнению и корректировке мероприятий Программы, распределению и перераспределению финансовых средств.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Социальные выплаты предоставляются молодым семьям на приобретение (строительство) жилья согласно </w:t>
      </w:r>
      <w:hyperlink w:anchor="Par206" w:tooltip="ПОРЯДОК" w:history="1">
        <w:r w:rsidRPr="0070008E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Порядку</w:t>
        </w:r>
      </w:hyperlink>
      <w:r w:rsidRPr="0070008E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приведенному в Приложении 3 к настоящей Программе.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>6. Ресурсное обеспечение Программы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Основными источниками финансирования Программы являются: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   средства федерального бюджета;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-    средства областного  бюджета;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   средства бюджета Светлоярского городского поселения;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 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жилищные кредиты;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средства молодых семей, используемые для частичной оплаты стоимости приобретаемого жилья или строящегося  жилого дома.</w:t>
      </w:r>
    </w:p>
    <w:p w:rsid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Общий объем финансирования Программы на 201</w:t>
      </w:r>
      <w:r w:rsidR="00560933">
        <w:rPr>
          <w:rFonts w:ascii="Times New Roman" w:eastAsia="Times New Roman" w:hAnsi="Times New Roman" w:cs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-20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годы составит  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6366</w:t>
      </w:r>
      <w:r w:rsidRPr="00560933">
        <w:rPr>
          <w:rFonts w:ascii="Times New Roman" w:eastAsia="Times New Roman" w:hAnsi="Times New Roman" w:cs="Times New Roman"/>
          <w:color w:val="FF0000"/>
          <w:sz w:val="26"/>
          <w:lang w:eastAsia="ru-RU"/>
        </w:rPr>
        <w:t>,</w:t>
      </w:r>
      <w:r w:rsidRPr="00315FF9">
        <w:rPr>
          <w:rFonts w:ascii="Times New Roman" w:eastAsia="Times New Roman" w:hAnsi="Times New Roman" w:cs="Times New Roman"/>
          <w:sz w:val="26"/>
          <w:lang w:eastAsia="ru-RU"/>
        </w:rPr>
        <w:t>00 тыс.</w:t>
      </w:r>
      <w:r w:rsidR="008D261D" w:rsidRPr="00315FF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315FF9">
        <w:rPr>
          <w:rFonts w:ascii="Times New Roman" w:eastAsia="Times New Roman" w:hAnsi="Times New Roman" w:cs="Times New Roman"/>
          <w:sz w:val="26"/>
          <w:lang w:eastAsia="ru-RU"/>
        </w:rPr>
        <w:t xml:space="preserve">руб. Собственные и заемные средства молодых семей – 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44 915,22</w:t>
      </w:r>
      <w:r w:rsidRPr="00315FF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315FF9">
        <w:rPr>
          <w:rFonts w:ascii="Times New Roman" w:eastAsia="Times New Roman" w:hAnsi="Times New Roman" w:cs="Times New Roman"/>
          <w:sz w:val="26"/>
          <w:lang w:eastAsia="ru-RU"/>
        </w:rPr>
        <w:t>тыс</w:t>
      </w:r>
      <w:proofErr w:type="gramStart"/>
      <w:r w:rsidRPr="00315FF9">
        <w:rPr>
          <w:rFonts w:ascii="Times New Roman" w:eastAsia="Times New Roman" w:hAnsi="Times New Roman" w:cs="Times New Roman"/>
          <w:sz w:val="26"/>
          <w:lang w:eastAsia="ru-RU"/>
        </w:rPr>
        <w:t>.р</w:t>
      </w:r>
      <w:proofErr w:type="gramEnd"/>
      <w:r w:rsidRPr="00315FF9">
        <w:rPr>
          <w:rFonts w:ascii="Times New Roman" w:eastAsia="Times New Roman" w:hAnsi="Times New Roman" w:cs="Times New Roman"/>
          <w:sz w:val="26"/>
          <w:lang w:eastAsia="ru-RU"/>
        </w:rPr>
        <w:t>уб</w:t>
      </w:r>
      <w:proofErr w:type="spellEnd"/>
      <w:r w:rsidRPr="00315FF9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семей.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b/>
          <w:sz w:val="26"/>
          <w:lang w:eastAsia="ru-RU"/>
        </w:rPr>
        <w:t>7. Оценка эффективности социально-экономических и экологических последствий реализации Программы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Эффективность реализации Программы и </w:t>
      </w:r>
      <w:r w:rsidR="00B63778" w:rsidRPr="006E193A">
        <w:rPr>
          <w:rFonts w:ascii="Times New Roman" w:eastAsia="Times New Roman" w:hAnsi="Times New Roman" w:cs="Times New Roman"/>
          <w:sz w:val="26"/>
          <w:lang w:eastAsia="ru-RU"/>
        </w:rPr>
        <w:t>использования,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выделенных на софинансирование мероприятий Программы средств из федерального, областного и местного бюджетов будет обеспечена за счет: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исключения возможности нецелевого использования бюджетных средств;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прозрачности использования средств федерального, областного и местного бюджетов;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государственного регулирования порядка расчета размера и предоставления социальных выплат;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адресного предоставления бюджетных средств;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привлечения молодыми семьями собственных, кредитных и заемных средств на приобретение жилья или строительство индивидуального жилого дома.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количество молодых семей, улучшивших жилищные условия (в том числе с использованием ипотечных жилищных кредитов и займов) за счет средств, выделяемых из </w:t>
      </w:r>
      <w:r w:rsidR="000C2FD2">
        <w:rPr>
          <w:rFonts w:ascii="Times New Roman" w:eastAsia="Times New Roman" w:hAnsi="Times New Roman" w:cs="Times New Roman"/>
          <w:sz w:val="26"/>
          <w:lang w:eastAsia="ru-RU"/>
        </w:rPr>
        <w:t>федерального, областного и местного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бюджетов.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Успешное выполнение мероприятий Программы позволит в 201</w:t>
      </w:r>
      <w:r w:rsidR="00560933">
        <w:rPr>
          <w:rFonts w:ascii="Times New Roman" w:eastAsia="Times New Roman" w:hAnsi="Times New Roman" w:cs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- 20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годах: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а) обеспечить жильем 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45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молод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 xml:space="preserve">ых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сем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ей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, проживающ</w:t>
      </w:r>
      <w:r w:rsidR="007204AE">
        <w:rPr>
          <w:rFonts w:ascii="Times New Roman" w:eastAsia="Times New Roman" w:hAnsi="Times New Roman" w:cs="Times New Roman"/>
          <w:sz w:val="26"/>
          <w:lang w:eastAsia="ru-RU"/>
        </w:rPr>
        <w:t>их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на территории Светлоярского городского поселения, в том числе: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 2017 году – 15 молодых семей;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 2018 году – 15 молодых семей;</w:t>
      </w:r>
    </w:p>
    <w:p w:rsidR="006E193A" w:rsidRPr="006E193A" w:rsidRDefault="007204AE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в 2019 году  -15 молодых семей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привлечь в жилищную сферу дополнительные финансовые средства кредитных и других организаций, предоставляющих кредиты и займы на приобретение жилья или строительство индивидуального жилого дома, а также собственные средства граждан;</w:t>
      </w:r>
    </w:p>
    <w:p w:rsidR="006E193A" w:rsidRPr="006E193A" w:rsidRDefault="00E338CC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- </w:t>
      </w:r>
      <w:r w:rsidR="006E193A" w:rsidRPr="006E193A">
        <w:rPr>
          <w:rFonts w:ascii="Times New Roman" w:eastAsia="Times New Roman" w:hAnsi="Times New Roman" w:cs="Times New Roman"/>
          <w:sz w:val="26"/>
          <w:lang w:eastAsia="ru-RU"/>
        </w:rPr>
        <w:t>улучшить  демографическую ситуацию в Светлоярском городском поселении;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- укрепить  семейные отношения и снизить уровень  социальной напряженности в обществе.</w:t>
      </w:r>
    </w:p>
    <w:p w:rsidR="00560933" w:rsidRPr="00315FF9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Реализация Программы не повлечет за с</w:t>
      </w:r>
      <w:r w:rsidR="00315FF9">
        <w:rPr>
          <w:rFonts w:ascii="Times New Roman" w:eastAsia="Times New Roman" w:hAnsi="Times New Roman" w:cs="Times New Roman"/>
          <w:sz w:val="26"/>
          <w:lang w:eastAsia="ru-RU"/>
        </w:rPr>
        <w:t>обой экологических последствий.</w:t>
      </w:r>
    </w:p>
    <w:p w:rsidR="00560933" w:rsidRPr="006E193A" w:rsidRDefault="00560933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204AE" w:rsidRDefault="007204A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E338CC" w:rsidRDefault="00E338CC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204AE" w:rsidRDefault="007204A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9A52D9" w:rsidRDefault="009A52D9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4B303B" w:rsidRDefault="004B303B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4B303B" w:rsidRDefault="004B303B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4B303B" w:rsidRDefault="004B303B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0008E" w:rsidRDefault="0070008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0008E" w:rsidRDefault="0070008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0008E" w:rsidRDefault="0070008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0008E" w:rsidRDefault="0070008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537846" w:rsidRDefault="00537846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70008E" w:rsidRDefault="0070008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lang w:eastAsia="ru-RU"/>
        </w:rPr>
        <w:t>Приложение 1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lang w:eastAsia="ru-RU"/>
        </w:rPr>
        <w:t xml:space="preserve"> к муниципальной  программе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«Улучшение жилищных условий молодых семей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Светлоярского городского поселения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Светлоярского муниципального района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Волгоградской области на 20</w:t>
      </w:r>
      <w:r w:rsidR="009A52D9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17</w:t>
      </w: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-201</w:t>
      </w:r>
      <w:r w:rsidR="009A52D9">
        <w:rPr>
          <w:rFonts w:ascii="Times New Roman" w:eastAsia="Times New Roman" w:hAnsi="Times New Roman" w:cs="Times New Roman"/>
          <w:color w:val="000000"/>
          <w:sz w:val="16"/>
          <w:lang w:eastAsia="ru-RU"/>
        </w:rPr>
        <w:t>9</w:t>
      </w:r>
      <w:r w:rsidRPr="006E193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годы»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Перечень</w:t>
      </w:r>
    </w:p>
    <w:p w:rsidR="008D261D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целевых показателей муниципальной программы</w:t>
      </w: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«Улучшение жилищных условий молодых семей Светлоярского городского поселения Светлоярского муниципального  района Волгоградской области на </w:t>
      </w:r>
      <w:r w:rsidR="00537846">
        <w:rPr>
          <w:rFonts w:ascii="Times New Roman" w:eastAsia="Times New Roman" w:hAnsi="Times New Roman" w:cs="Times New Roman"/>
          <w:color w:val="000000"/>
          <w:lang w:eastAsia="zh-CN"/>
        </w:rPr>
        <w:t xml:space="preserve"> 201</w:t>
      </w:r>
      <w:r w:rsidR="009A52D9">
        <w:rPr>
          <w:rFonts w:ascii="Times New Roman" w:eastAsia="Times New Roman" w:hAnsi="Times New Roman" w:cs="Times New Roman"/>
          <w:color w:val="000000"/>
          <w:lang w:eastAsia="zh-CN"/>
        </w:rPr>
        <w:t>7</w:t>
      </w: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>-20</w:t>
      </w:r>
      <w:r w:rsidR="007204AE">
        <w:rPr>
          <w:rFonts w:ascii="Times New Roman" w:eastAsia="Times New Roman" w:hAnsi="Times New Roman" w:cs="Times New Roman"/>
          <w:color w:val="000000"/>
          <w:lang w:eastAsia="zh-CN"/>
        </w:rPr>
        <w:t>19</w:t>
      </w:r>
      <w:r w:rsidRPr="006E193A">
        <w:rPr>
          <w:rFonts w:ascii="Times New Roman" w:eastAsia="Times New Roman" w:hAnsi="Times New Roman" w:cs="Times New Roman"/>
          <w:color w:val="000000"/>
          <w:lang w:eastAsia="zh-CN"/>
        </w:rPr>
        <w:t xml:space="preserve"> годы»</w:t>
      </w: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57"/>
        <w:gridCol w:w="1465"/>
        <w:gridCol w:w="1837"/>
        <w:gridCol w:w="1134"/>
        <w:gridCol w:w="993"/>
        <w:gridCol w:w="992"/>
      </w:tblGrid>
      <w:tr w:rsidR="006E193A" w:rsidRPr="006E193A" w:rsidTr="007204AE">
        <w:tc>
          <w:tcPr>
            <w:tcW w:w="519" w:type="dxa"/>
            <w:vMerge w:val="restart"/>
          </w:tcPr>
          <w:p w:rsidR="006E193A" w:rsidRPr="006E193A" w:rsidRDefault="006E193A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1957" w:type="dxa"/>
            <w:vMerge w:val="restart"/>
          </w:tcPr>
          <w:p w:rsidR="006E193A" w:rsidRPr="006E193A" w:rsidRDefault="006E193A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6E193A" w:rsidRPr="006E193A" w:rsidRDefault="006E193A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Единица измерения</w:t>
            </w:r>
          </w:p>
        </w:tc>
        <w:tc>
          <w:tcPr>
            <w:tcW w:w="4956" w:type="dxa"/>
            <w:gridSpan w:val="4"/>
          </w:tcPr>
          <w:p w:rsidR="006E193A" w:rsidRPr="006E193A" w:rsidRDefault="006E193A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Значение целевых показателей</w:t>
            </w:r>
          </w:p>
        </w:tc>
      </w:tr>
      <w:tr w:rsidR="007204AE" w:rsidRPr="006E193A" w:rsidTr="007204AE">
        <w:tc>
          <w:tcPr>
            <w:tcW w:w="519" w:type="dxa"/>
            <w:vMerge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57" w:type="dxa"/>
            <w:vMerge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65" w:type="dxa"/>
            <w:vMerge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Всего за период 2017-2019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993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  <w:tc>
          <w:tcPr>
            <w:tcW w:w="992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2019 год</w:t>
            </w:r>
          </w:p>
        </w:tc>
      </w:tr>
      <w:tr w:rsidR="007204AE" w:rsidRPr="006E193A" w:rsidTr="007204AE">
        <w:tc>
          <w:tcPr>
            <w:tcW w:w="519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957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65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37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3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2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7204AE" w:rsidRPr="006E193A" w:rsidTr="007204AE">
        <w:tc>
          <w:tcPr>
            <w:tcW w:w="519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957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465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шт.</w:t>
            </w:r>
          </w:p>
        </w:tc>
        <w:tc>
          <w:tcPr>
            <w:tcW w:w="1837" w:type="dxa"/>
          </w:tcPr>
          <w:p w:rsidR="007204AE" w:rsidRPr="006E193A" w:rsidRDefault="007204AE" w:rsidP="00644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1134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993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992" w:type="dxa"/>
          </w:tcPr>
          <w:p w:rsidR="007204AE" w:rsidRPr="006E193A" w:rsidRDefault="007204AE" w:rsidP="006E1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E193A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</w:tr>
    </w:tbl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A562F" w:rsidRDefault="005A562F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37846" w:rsidRDefault="00537846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37846" w:rsidRDefault="00537846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37846" w:rsidRDefault="00537846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537846" w:rsidRPr="006E193A" w:rsidRDefault="00537846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Arial" w:eastAsiaTheme="minorEastAsia" w:hAnsi="Arial" w:cs="Arial"/>
          <w:sz w:val="16"/>
          <w:szCs w:val="16"/>
          <w:lang w:eastAsia="ru-RU"/>
        </w:rPr>
        <w:tab/>
      </w: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6E193A" w:rsidRPr="006E193A" w:rsidRDefault="006E193A" w:rsidP="006E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Программе «Улучшение жилищных условий</w:t>
      </w:r>
    </w:p>
    <w:p w:rsidR="006E193A" w:rsidRPr="006E193A" w:rsidRDefault="006E193A" w:rsidP="006E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молодых семей Светлоярского городского поселения</w:t>
      </w:r>
    </w:p>
    <w:p w:rsidR="006E193A" w:rsidRPr="006E193A" w:rsidRDefault="006E193A" w:rsidP="006E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Светлоярского  муниципального района</w:t>
      </w:r>
    </w:p>
    <w:p w:rsidR="006E193A" w:rsidRPr="006E193A" w:rsidRDefault="006E193A" w:rsidP="006E19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Волгоградской области на 201</w:t>
      </w:r>
      <w:r w:rsidR="00E338CC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>-20</w:t>
      </w:r>
      <w:r w:rsidR="00E338CC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годы»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6E193A" w:rsidRDefault="006E193A" w:rsidP="006E193A">
      <w:pPr>
        <w:widowControl w:val="0"/>
        <w:tabs>
          <w:tab w:val="left" w:pos="64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320"/>
      <w:bookmarkEnd w:id="1"/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Мероприятия</w:t>
      </w:r>
      <w:r w:rsidR="005378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E193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по </w:t>
      </w:r>
      <w:r w:rsidR="0053784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E193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реализации </w:t>
      </w: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6E19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муниципальной программы «Улучшение жилищных условий молодых семей Светлоярского городского поселения Светлоярского муниципального  района Волгоградской области на 201</w:t>
      </w:r>
      <w:r w:rsidR="00B637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7</w:t>
      </w:r>
      <w:r w:rsidRPr="006E19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-20</w:t>
      </w:r>
      <w:r w:rsidR="00B637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19</w:t>
      </w:r>
      <w:r w:rsidRPr="006E19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годы»</w:t>
      </w: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1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1559"/>
        <w:gridCol w:w="3181"/>
      </w:tblGrid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B80AD1" w:rsidP="00B8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Признание </w:t>
            </w:r>
            <w:r w:rsidR="006E193A"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молодых семей</w:t>
            </w: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нуждающимися</w:t>
            </w:r>
            <w:proofErr w:type="gramEnd"/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улучшении жилищных условий в соответствии с требованием 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отдел </w:t>
            </w:r>
            <w:r w:rsidR="00B80AD1"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управлению муниципальным имуществом и земельными ресурсами </w:t>
            </w: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списков молодых семей в соответствии с требованиями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 до 1 сентября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проверки документов, представленных молодыми семьями, в соответствии с требованиями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Ежегодное определение объема бюджетных ассигнований из местного бюджета на реализацию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Разработка нормативно-правовых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информационно-разъяснительной работы среди населения по освещению цели и задач Программы и вопросов по ее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6E193A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Выдача молодым семьям в установленном порядке свидетельств на получение социальной выплаты в рамках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поступлении федеральных и областных средств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5A562F" w:rsidRDefault="006E193A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9428BE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9428BE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9428BE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одготовка отчетных материалов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9428BE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 мере необходимости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9428BE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  <w:tr w:rsidR="009428BE" w:rsidRPr="005A562F" w:rsidTr="005A56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9428BE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6621E3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целевого и эффективного использования средств, выделяемых для предоставления молодым семьям социальных выплат для приобретения жилья из федерального, областного и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6621E3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постоянно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E" w:rsidRPr="005A562F" w:rsidRDefault="006621E3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62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молодежи, культуре, спорта  и туризма  администрации Светлоярского  муниципального района</w:t>
            </w:r>
          </w:p>
        </w:tc>
      </w:tr>
    </w:tbl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</w:p>
    <w:p w:rsidR="009428BE" w:rsidRDefault="009428B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8BE" w:rsidRDefault="009428BE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8BE" w:rsidRDefault="009428BE" w:rsidP="006621E3">
      <w:pPr>
        <w:spacing w:before="75" w:after="75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«Улучшение жилищных условий молодых семей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Светлоярского городского поселения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Светлоярского муниципального района</w:t>
      </w: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Волгоградской области на 201</w:t>
      </w:r>
      <w:r w:rsidR="00B63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-20</w:t>
      </w:r>
      <w:r w:rsidR="00B63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годы»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Порядок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реализации мероприятий по предоставлению социальных выплат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молодым семьям для приобретения жилья или строительства индивидуального жилого дома в рамках муниципальной программы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«Улучшение жилищных условий молодых семей Светлоярского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городского поселения Светлоярского муниципального района Волгоградской области на 201</w:t>
      </w:r>
      <w:r w:rsidR="00041714">
        <w:rPr>
          <w:rFonts w:ascii="Times New Roman" w:eastAsia="Times New Roman" w:hAnsi="Times New Roman" w:cs="Times New Roman"/>
          <w:sz w:val="26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-20</w:t>
      </w:r>
      <w:r w:rsidR="00041714">
        <w:rPr>
          <w:rFonts w:ascii="Times New Roman" w:eastAsia="Times New Roman" w:hAnsi="Times New Roman" w:cs="Times New Roman"/>
          <w:sz w:val="26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годы»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      1.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Настоящий порядок разработан в соответствии с пунктом 21 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2010г. № 1050 (далее именуется – Правила предоставления молодым семьям социальных выплат на приобретение (строительство) жилья и их использования).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2. Участником Программы может быть молодая семья,  в том числе молодая семья, имеющая одного ребенка  и более,  где один из супругов не является гражданином Российской Федерации, а также неполная молодая семья,  состоящая из одного молодого родителя,  являющегося гражданином Российской Федерации, и одного ребенка  и более, соответствующие следующим условиям: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а) возраст каждого из супругов либо одного родителя в неполной семье на день ежегодно утвержденного комитетом  молодежной политики  Волгоградской области (далее именуется - Комитет) списка молодых семей – претендентов на получение социальной выплаты в планируемом году не превышает 35 лет;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б) семья признана нуждающейся в жилом помещении в соответствии с законодательством;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 Согласие должно быть оформлено в соответствии со статьей 9 Федерального закона от 27 июля 2006г. № 152-ФЗ «О персональных данных».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3. Право на улучшение жилищных условий с использованием социальной выплаты за счет средств федерального, областного и местных бюджетов предоставляется молодой семье только один раз. Участие в Программе является добровольным.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4. Социальные выплаты могут быть использованы: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а) 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приобретение жилого помещения экономического класса на первичном рынке жилья);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б)  для оплаты цены договора строительного подряда на строительство (далее-договор строительного подряда);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в)  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 если молодая семья или один из супругов в молодой семье является членом жилищного, жилищно-строительного, жилищного накопительного кооператива (далее-кооператив);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г)   для уплаты первоначального взноса при получении жилищного кредита, в том числе ипотечного или жилищного займа на приобретение жилого помещения  или строительство  жилого дома;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д)  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 и (или) оплату услуг указанной организации;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е)  для погашения основной суммы долга и уплаты процентов по жилищным кредитам, в том числе ипотечным, или жилищным займам на приобретение  жилого помещения или строительство жилого дома, за исключением иных  процентов, штрафов, комиссий и пеней за просрочку исполнения обязательств по этим кредитам или займам.</w:t>
      </w:r>
    </w:p>
    <w:p w:rsidR="006E193A" w:rsidRPr="006E193A" w:rsidRDefault="006E193A" w:rsidP="006E193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5.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Право молодой семьи – участницы Программы на получение социальной  выплаты возникает после утверждения Комитетом сводного списка молодых семей – претендентов на получение социальных выплат по Волгоградской области в соответствующем году, в который включена молодая семья, и удостоверяется именным документом-свидетельством о праве на получение социальной выплаты на приобретение (строительство) жилья (далее именуется – свидетельство), которое не является ценной бумагой.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Выдача свидетельства о праве на получение социальной выплаты по форме согласно Приложению №1 к Правилам предоставления молодым семьям социальных выплат на приобретение (строительство) жилья и их использования осуществляется  </w:t>
      </w:r>
      <w:r w:rsidRPr="006E193A">
        <w:rPr>
          <w:rFonts w:ascii="12,8" w:eastAsia="Times New Roman" w:hAnsi="12,8" w:cs="Times New Roman"/>
          <w:sz w:val="25"/>
          <w:szCs w:val="25"/>
          <w:lang w:eastAsia="ru-RU"/>
        </w:rPr>
        <w:t>Отделом по делам молодежи, культуре, спорту и туризму администрации Светлоярского муниципального района Волгоградской области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(далее ОДМ, К, С и Т) на основании решения Комитета о включении молодых семей в список претендентов на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получение социальной выплаты.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6. Социальная выплата предоставляется от расчетной (средней) стоимости жилья и составляет не менее: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30 процентов расчетной (средней) стоимости жилья, определяемой в соответствии с настоящими Правилами,  - для молодых семей, не имеющих детей;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35 процентов - расчетной (средней) стоимости жилья, определяемой в соответствии с настоящими Правилами,- для молодых семей, имеющих 1 ребенка или более,  а также для неполных молодых семей, состоящих из 1 молодого родителя и 1 ребенка или более.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7. 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r w:rsidRPr="006E193A">
        <w:rPr>
          <w:rFonts w:ascii="Times New Roman" w:eastAsia="Times New Roman" w:hAnsi="Times New Roman" w:cs="Times New Roman"/>
          <w:color w:val="0000FF"/>
          <w:sz w:val="26"/>
          <w:lang w:eastAsia="ru-RU"/>
        </w:rPr>
        <w:t>пунктом 6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настоящего Порядка и ограничивается суммой остатка задолженности по выплате остатка пая.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8.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В случае использования социальной выплаты для погашения долга по кредитам размер социальной выплаты устанавливается в соответствии с </w:t>
      </w:r>
      <w:r w:rsidRPr="006E193A">
        <w:rPr>
          <w:rFonts w:ascii="Times New Roman" w:eastAsia="Times New Roman" w:hAnsi="Times New Roman" w:cs="Times New Roman"/>
          <w:color w:val="0000FF"/>
          <w:sz w:val="26"/>
          <w:lang w:eastAsia="ru-RU"/>
        </w:rPr>
        <w:t>пунктом 6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9.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При рождении (усыновлении) ребенка молодой семье - участнице Программы  предоставляется дополнительная социальная выплата для погашения части расходов, связанных с приобретением жилья или строительством индивидуального жилого дома, за счет средств местного бюджета в размере не менее 5 процентов расчетной (средней) стоимости жилья, исчисленной в соответствии с Правилами предоставления молодым семьям социальных выплат на приобретение (строительство) жилья и их использования в порядке, определяемом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администрацией  Светлоярского  муниципального района согласно Приложению № 1 к настоящему Порядку.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10. Расчетная (средняя) стоимость жилья рассчитывается исходя из размера общей площади жилого помещения, установленного для семей разной численности, количества членов молодой семьи - участницы Программы и норматива стоимости 1 кв. метра общей площади жилья по Светлоярскому городскому поселению. Норматив стоимости 1 кв. метра общей площади жилья по Светлоярскому городскому поселению для расчета размера социальной выплаты устанавливается Решением Думы Светлоярского городского поселения Светлоярского муниципального района, но не выше средней рыночной стоимости 1 кв. метра общей площади жилья по Волгоградской области, определяемой Министерством строительства и жилищн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о-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коммунального хозяйства  Российской Федерации.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11. Размер общей площади жилого помещения, с учетом которой определяется размер социальной выплаты, составляет: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для семьи, состоящей из 2 человек (молодые супруги или один молодой родитель и ребенок) - 42 кв. метра;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для семьи, состоящей из 3 или более человек, включающей помимо молодых супругов одного ребенка  или более  (либо семьи, состоящей из одного молодого родителя и двоих или более детей) - по 18 кв. метров на одного человека.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12. Расчетная (средняя) стоимость жилья, используемая при расчете размера социальной выплаты, определяется по формуле: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= Н x РЖ, где: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- расчетная (средняя) стоимость жилья, используемая при расчете размера социальной выплаты;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Н - норматив стоимости 1 кв. метра общей площади жилья по Светлоярскому городскому поселению, определяемый в соответствии с требованиями, установленными пунктом 10   настоящего Порядка;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РЖ - размер общей площади жилого помещения, определяемый в соответствии с пунктом 11   настоящего Порядка.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13. Размер социальной выплаты рассчитывается на дату утверждения Комитетом списков молодых семей – претендентов на получение социальной выплаты, указывается в свидетельстве о праве на получение социальной выплаты  и остается неизменным в течение всего срока его действия.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14. Для участия в Программе в целях использования социальной выплаты в соответствии с подпунктами «а» - «д» пункта  4 настоящего Порядка молодая семья, проживающая в Светлоярском городском поселении, подает в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следующие документы: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а) заявление по форме, приведенной в Приложении №2 к Правилам предоставления молодым семьям социальных выплат на приобретение (строительство) жилья и их использования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б) копия документов, удостоверяющих личность каждого члена семьи;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в) копия свидетельства о браке (на неполную семью не распространяется);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г) документы, подтверждающие признание молодой семьи семьей, имеющей  доходы, позволяющие получить кредит,  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в порядке межведомственного информационного взаимодействия запрашивает в отделе по управлению муниципальным имуществом и  земельными ресурсами  администрации Светлоярского муниципального района, осуществляющего ведение учета граждан в качестве нуждающихся в жилых помещениях, решение о признании молодой семьи нуждающейся в жилом помещении.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Молодые семьи вправе представить данный документ по собственной инициативе.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14.1.   Для признания молодой семьи, имеющей достаточные доходы, молодая семья подает в ОДМ,К,С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заявление по форме, согласно Приложению 2 к  настоящему Порядку  и документы, подтверждающие достаточные доходы.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Документами, подтверждающими 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превышающий размер предоставляемой социальной выплаты должны быть получены не ранее чем за 2 месяца до даты их подачи в Администрацию Светлоярского муниципального района и заверенные подписью руководителя или иного должностного лица и печатью выдавшей организации: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а) выписка из банковского счета супругов либо родителя в неполной семье и (или) другой документ (извещение, уведомление и иной документ) о размере денежных средств, содержащихся на счете (при наличии);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б) копия государственного сертификата на материнский (семейный) капитал (при наличии);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в) справка о состоянии финансового лицевого счета лица, имеющего право на дополнительные меры государственной поддержки [при наличии государственного сертификата на материнский (семейный) капитал];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г) сведения банка о максимально возможной сумме кредита для молодой семьи.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ОДМ,К,С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в 10-дневный срок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 даты представления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заявления и документов, указанных в подпунктах «а», «б», «в» пункта 14.1, оценивает наличие у молодой семьи достаточных доходов и оформляет заключение о признании (непризнании) молодой семьи имеющей достаточные доходы, согласно Приложению 3 к  настоящему Порядку;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в 5-дневный срок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 даты оформления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заключения о признании (непризнании) молодой семьи имеющей достаточные доходы уведомляет молодую семью о принятом решении и направляет ей копию заключения.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Оценка наличия у молодой семьи достаточных доходов производится путем сравнения общей суммы средств молодой семьи в соответствии с представленными документами, указанными в пункте 14.1., и части расчетной (средней) стоимости жилья, превышающая размер социальной выплаты.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Если общая сумма средств молодой семьи в соответствии с представленными документами равна или больше части расчетной (средней) стоимости жилья, превышающей размер социальной выплаты, то молодая семья признается имеющей достаточные доходы.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Часть расчетной (средней) стоимости жилья, превышающей размер социальной выплаты, рассчитывается по формуле: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где: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ЧСтЖ</w:t>
      </w:r>
      <w:proofErr w:type="spell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- часть расчетной (средней) стоимости жилья, превышающей размер социальной выплаты;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proofErr w:type="spell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СтЖ</w:t>
      </w:r>
      <w:proofErr w:type="spell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- расчетная (средняя) стоимость жилья, принимаемая при расчете размера социальной выплаты, определяется по формуле, указанной в пункте 12   настоящего Порядка;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С - размер социальной выплаты, определяется в соответствии с пунктом 6  настоящего Порядка.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15. Для участия в Программе в целях использования социальной выплаты в соответствии с подпунктом «е» пункта 4 настоящего Порядка, молодая семья подает в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документы: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а) заявление по форме, приведенной в приложении № 2 к Правилам предоставления молодым семьям социальных выплат на приобретение (строительство) жилья и их использования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б)  копии документов, удостоверяющих личность каждого члена семьи;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в)   копия свидетельства о браке (на неполную семью не распространяется);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г) копия свидетельства 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д)  копия   кредитного договора (договора займа);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«д»  настоящего пункта: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 ипотечным жилищным кредитом (займом).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помещения, приобретенного (построенного) с использованием средств ипотечного  жилищного кредита (займа) (при незавершенном строительстве индивидуального жилого дома предоставляются  документы на строительство), а также решение отдела по управлению муниципальным имуществом и земельными ресурсами администрации Светлоярского муниципального района, осуществляющего ведение учета граждан в качестве нуждающихся в жилых помещениях, о признании молодой семьи нуждающейся в жилом помещении на момент заключения кредитного договора (договора займа), указанного в подпункте " д " настоящего пункта.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Молодые семьи вправе представить данный документ по собственной инициативе.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16. Документы, предусмотренные пунктами </w:t>
      </w:r>
      <w:r w:rsidRPr="00A06BDD">
        <w:rPr>
          <w:rFonts w:ascii="Times New Roman" w:eastAsia="Times New Roman" w:hAnsi="Times New Roman" w:cs="Times New Roman"/>
          <w:sz w:val="26"/>
          <w:lang w:eastAsia="ru-RU"/>
        </w:rPr>
        <w:t xml:space="preserve">14  или 15, 26 и 27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настоящего Порядка,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   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17.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организует  работу по проверке сведений, содержащихся в документах, указанных в пункте 14 или 15   настоящего Порядка, и в 10-дневный срок с даты представления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ОДМ,К,С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администрацией Светлоярского муниципального района в пятидневный  срок.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18. Основанием для отказа в признании молодой семьи участницей Программы являются:</w:t>
      </w:r>
    </w:p>
    <w:p w:rsidR="006E193A" w:rsidRPr="00A06BDD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06BDD">
        <w:rPr>
          <w:rFonts w:ascii="Times New Roman" w:eastAsia="Times New Roman" w:hAnsi="Times New Roman" w:cs="Times New Roman"/>
          <w:sz w:val="26"/>
          <w:lang w:eastAsia="ru-RU"/>
        </w:rPr>
        <w:t>а) несоответствие  молодой семьи требованиям, предусмотренным пунктом 2 настоящего Порядка;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06BDD">
        <w:rPr>
          <w:rFonts w:ascii="Times New Roman" w:eastAsia="Times New Roman" w:hAnsi="Times New Roman" w:cs="Times New Roman"/>
          <w:sz w:val="26"/>
          <w:lang w:eastAsia="ru-RU"/>
        </w:rPr>
        <w:t xml:space="preserve">б) непредставление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t>или представление не в полном объеме документов, предусмотренных в пунктах  14  или 15 настоящего Порядка;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в) недостоверность сведений, содержащих в представленных документах;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 материнского (семейного) капитала. 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19. Повторное обращение с заявлением об участии в Программе допускается после устранения оснований для отказа, предусмотренных пунктом 18. 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20.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до 01 сентября года, предшествующего планируемому году, по утвержденной форме формирует и представляет в комитет списки молодых семей – участников Программы, изъявивших желание получить социальную выплату в планируемом году по Светлоярскому городскому поселению.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21. Списки молодых семей - участников Программы,  изъявивших желание получить социальную выплату в планируемом году, формируются в порядке очередности, определяемой датой подачи заявления и необходимых документов.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 первую очередь в указанный список включаются молодые семьи - участники Программы, поставленные на учет в качестве нуждающихся в улучшении жилищных условий до 01 марта 2005г., а также молодые семьи, имеющие трех  и более детей.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22. Выписка из сводного списка молодых семей - претендентов в соответствующем году доводится Комитетом до администрации Светлоярского муниципального района  при заключении соглашения о реализации Программы.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23. В течение пяти рабочих дней после доведения Комитетом до  администрации Светлоярского муниципального района выписки из списка молодых семей –претендентов 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письменно доводит до сведения молодых семей – участников Программы, изъявивших желание получить социальную выплату в соответствующем году, решение Комитета о включении их в список молодых семей - претендентов.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24. ОДМ, К, С и Т в течение пяти рабочих дней после получения уведомления о лимитах бюджетных обязательств, предусмотренных на  предоставление субсидий из бюджета субъекта Российской Федерации, предназначенных для предоставления социальных выплат, оповещает способом, позволяющим подтвердить факт и дату  оповещения, молодые семьи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–п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ретендентов на получение социальной выплаты в соответствующем году о необходимости представления документов 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25. 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в течение одного  месяца  после получения уведомления о лимитах бюджетных ассигнований из областного бюджета,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молодых семей – претендентов на получение социальных выплат в соответствующем году,  утвержденным Комитетом.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26. Для получения свидетельства молодая семья - претендент на получение социальной выплаты в соответствующем году  в течение 15 рабочих дней  после получения уведомления о необходимости представления документов для получения свидетельства направляет в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заявление о выдаче свидетельства (в произвольной форме) и документы: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а) предусмотренные подпунктами  «б» и «г»  пункта 14 настоящего Порядка, - в случае использования социальных выплат в соответствии с подпунктами «а» и «д» пункта 4  настоящего Порядка;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б) предусмотренные подпунктами «б»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-«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д» и «ж» пункта 15 настоящего Порядка, - в случае использования социальных выплат в соответствии с подпунктом «е» пункта 4 настоящего Порядка.  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организует работу по проверке содержащихся в этих документах сведений.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27.   При получении свидетельства молодая семья информируется о порядке и условиях получения и использования социальной выплаты, предоставляемой </w:t>
      </w: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по этому свидетельству, и дает письменное согласие на получение социальной выплаты на этих условиях.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Срок действия свидетельства составляет не более 7 месяцев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с даты выдачи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, указанной в свидетельстве.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28.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Основаниями для отказа в выдаче свидетельства являются непредставление необходимых документов для получения свидетельства в установленный пунктом 26 настоящего Порядка срока представления необходимых документов для получения свидетельства, 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или построенного с помощью заемных средств жилого помещения требованиям  п.38 Правил предоставления молодым семьям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социальных выплат на приобретение (строительство) жилья и их использования.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29. При возникновении у молодой семьи - участницы Программы обстоятельств, потребовавших замены выданного свидетельства, молодая семья представляет в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 течение 30 дней с даты получения заявления о замене свидетельства 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выдает новое свидетельство, в котором указывается размер социальной выплаты, предусмотренный в замененном свидетельстве и срок действия, соответствующий оставшемуся сроку действия.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30.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В случае если молодые семьи – претенденты на получение социальной выплаты не представили необходимые документы для получения свидетельства в установленные  Программой  срок,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выплатой, Комитет на основании информации, представляемой  администрацией  Светлоярского муниципального района вносит изменения в утвержденный список молодых семей - претендентов.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При замене молодой семьи – претендента на получение социальной выплаты в список молодых семей - претендентов включается следующая по очереди молодая семья – участник Программы.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В случае недостаточности средств из федерального и областного бюджетов, предоставляемых в качестве доли социальной выплаты данной  молодой семье, недостающие средства до полного размера социальной выплаты дополняются средствами местного бюджета.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При отсутствии необходимых средств в местном бюджете в сводный список молодых семей – претендентов включается следующая по очереди молодая семья – участник Программы, имеющая меньший размер социальной выплаты, для предоставления которой достаточно средств, выделяемых из федерального и областного бюджетов.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Молодым семьям - участникам Программы, в соответствии с настоящим пунктом, включенным в список молодых семей – претендентов, выдаются свидетельства в порядке, установленным настоящим разделом.  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lastRenderedPageBreak/>
        <w:t>31. Социальная выплата предоставляется владельцу свидетельства в безналичной форме путем зачисления соответствующих средств на его банковский счет,  открытый в банке, отобранном для обслуживания средств, предоставляемых в качестве социальных выплат выделяемых молодым семьям - участникам Программы  (далее именуется – банк), на основании заявки банка на перечисление бюджетных средств.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32.  В случае если владелец свидетельства по какой-либо причине не смог в установленный  срок действия свидетельства воспользоваться правом на получение выделенной ему социальной выплаты, он представляет в ОДМ, К, 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, выдавшем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>основаниях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33. 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E193A">
        <w:rPr>
          <w:rFonts w:ascii="Times New Roman" w:eastAsia="Times New Roman" w:hAnsi="Times New Roman" w:cs="Times New Roman"/>
          <w:sz w:val="26"/>
          <w:lang w:eastAsia="ru-RU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ОДМ,К,С и</w:t>
      </w:r>
      <w:proofErr w:type="gramStart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Т</w:t>
      </w:r>
      <w:proofErr w:type="gramEnd"/>
      <w:r w:rsidRPr="006E193A">
        <w:rPr>
          <w:rFonts w:ascii="Times New Roman" w:eastAsia="Times New Roman" w:hAnsi="Times New Roman" w:cs="Times New Roman"/>
          <w:sz w:val="26"/>
          <w:lang w:eastAsia="ru-RU"/>
        </w:rPr>
        <w:t xml:space="preserve"> 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Default="00537846" w:rsidP="00A803C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Pr="006E193A" w:rsidRDefault="00537846" w:rsidP="00A803C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1A13AA">
      <w:pPr>
        <w:spacing w:before="75" w:after="75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E193A" w:rsidRPr="006E193A" w:rsidRDefault="001A13A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6E193A"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Порядку </w:t>
      </w:r>
      <w:r w:rsidR="006E193A"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мероприятий по предоставлению </w:t>
      </w:r>
    </w:p>
    <w:p w:rsidR="006E193A" w:rsidRPr="006E193A" w:rsidRDefault="006E193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выплат молодым семьям для приобретения жилья </w:t>
      </w:r>
    </w:p>
    <w:p w:rsidR="006E193A" w:rsidRPr="006E193A" w:rsidRDefault="006E193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строительства индивидуального жилого дома в рамках </w:t>
      </w:r>
    </w:p>
    <w:p w:rsidR="006E193A" w:rsidRPr="006E193A" w:rsidRDefault="006E193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«Улучшение жилищных условий </w:t>
      </w:r>
    </w:p>
    <w:p w:rsidR="006E193A" w:rsidRPr="006E193A" w:rsidRDefault="006E193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молодых семей Светлоярского городского поселения Светлоярского </w:t>
      </w:r>
    </w:p>
    <w:p w:rsidR="006E193A" w:rsidRPr="006E193A" w:rsidRDefault="006E193A" w:rsidP="001A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Волгоградской области на 201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-20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Порядок предоставления молодым семьям дополнительной социальной выплаты (не менее 5% от расчетной (средней) стоимости жилья) при рождении (усыновлении) 1 ребенка для погашения части расходов, связанных с приобретением жилья или строительством индивидуального жилого дома, за счет средств бюджета Светлоярского городского поселения.</w:t>
      </w: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1. Дополнительная социальная выплата предоставляется участникам муниципальной программы  «Улучшение жилищных условий молодых семей </w:t>
      </w: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Светлоярского городского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поселения Светлоярского муниципального района Волгоградской области  на 201</w:t>
      </w:r>
      <w:r w:rsidR="00041714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7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- 20</w:t>
      </w:r>
      <w:r w:rsidR="00041714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19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годы" при рождении (усыновлении) одного ребенка в размере 5% от расчетной (средней) стоимости жилья за счет средств  бюджета </w:t>
      </w: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Светлоярского городского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поселения, предусмотренных на данные цели.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2. </w:t>
      </w:r>
      <w:proofErr w:type="gram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Основанием  для предоставления дополнительной социальной выплаты при рождении (усыновлении) ребенка является наличие у молодой семьи – участника Программы остатка невыплаченной стоимости строящегося или приобретенного жилья, невыплаченного паевого взноса,  непогашенного жилищного кредита (займа), в том числе ипотечного, 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gram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Дополнительная социальная выплата предоставляется молодой семье - участнику Программы в период действия свидетельства,  при рождении (усыновлении) ребенка, появившегося в молодой семье  после включения ее в число участников Программы, и не может превышать остаток невыплаченной стоимости строящегося или приобретенного жилья или части непогашенного жилищного, в том числе ипотечного, кредита (займа), невыплаченного паевого взноса.</w:t>
      </w:r>
      <w:proofErr w:type="gramEnd"/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4. Расчетная (средняя) стоимость жилья, используемая при расчете размера социальной выплаты, определяется по формуле: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СтЖ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= Н x РЖ,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где: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СтЖ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- расчетная (средняя) стоимость жилья, используемая при расчете размера социальной выплаты;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6E193A">
          <w:rPr>
            <w:rFonts w:ascii="Times New Roman" w:eastAsiaTheme="minorEastAsia" w:hAnsi="Times New Roman" w:cs="Times New Roman"/>
            <w:color w:val="000000"/>
            <w:sz w:val="25"/>
            <w:szCs w:val="25"/>
            <w:lang w:eastAsia="ru-RU"/>
          </w:rPr>
          <w:t>1 кв. м</w:t>
        </w:r>
      </w:smartTag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общей площади жилья по </w:t>
      </w: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Светлоярского городского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поселению;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РЖ - размер общей площади жилого помещения.</w:t>
      </w:r>
    </w:p>
    <w:p w:rsidR="006E193A" w:rsidRPr="006E193A" w:rsidRDefault="006E193A" w:rsidP="006E193A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5. Размер дополнительной социальной выплаты рассчитывается на дату рождения ребенка.</w:t>
      </w:r>
    </w:p>
    <w:p w:rsidR="006E193A" w:rsidRPr="006E193A" w:rsidRDefault="006E193A" w:rsidP="006E193A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 Для получения дополнительной социальной выплаты молодая семья подает в администрацию Светлоярского муниципального района  Волгоградской области следующие документы: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6.1. Заявление о предоставлении дополнительной социальной выплаты в связи с рождением (усыновлением) одного ребенка с указанием назначения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lastRenderedPageBreak/>
        <w:t>использования данной социальной выплаты на погашение остатка невыплаченной стоимости строящегося или приобретенного жилого помещения или части непогашенного жилищного, в том числе ипотечного, кредита (займа) и банковских реквизитов счета (счетов), на которы</w:t>
      </w:r>
      <w:proofErr w:type="gram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й(</w:t>
      </w:r>
      <w:proofErr w:type="spellStart"/>
      <w:proofErr w:type="gram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ые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) необходимо перечислить средства дополнительной социальной выплаты. Заявление подписывается обоими супругами или родителем в неполной семье.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6.2. Копии паспортов всех членов семьи или свидетельств о рождении на детей до 14 лет.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6.3. Копию свидетельства о рождении ребенка (либо копию свидетельства об усыновлении).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6.4. Копию свидетельства о браке (на неполные семьи не распространяется).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6.5. Справку о составе семьи по месту жительства в приобретенном (построенном) жилом помещении.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6.6. Копии договора приобретения (строительства) жилого помещения, договора на получение ипотечного жилищного кредита (займа),  свидетельство о праве собственности на приобретенное (построенное) жилое помещение.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6.7. Справку из банка, иной организации, предоставившей молодой семье ипотечный жилищный кредит (</w:t>
      </w:r>
      <w:proofErr w:type="spell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займ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), об остатке задолженности по кредиту (займу) на дату подачи заявления и в случае, если для оплаты жилья использовался ипотечный кредит (</w:t>
      </w:r>
      <w:proofErr w:type="spell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займ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).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Копии документов сверяются с оригиналами. При необходимости могут быть затребованы и иные документы, имеющие значение при разрешении вопроса об участии молодой семьи в Программе.</w:t>
      </w:r>
    </w:p>
    <w:p w:rsidR="006E193A" w:rsidRPr="006E193A" w:rsidRDefault="006E193A" w:rsidP="006E193A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7. ОДМ, К, С и</w:t>
      </w:r>
      <w:proofErr w:type="gram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Т</w:t>
      </w:r>
      <w:proofErr w:type="gram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 организует работу по проверке сведений, содержащихся в документах, указанных в пункте 6 настоящего Порядка и в 10-дневный срок с даты подачи документов принимает решение о предоставлении молодой семье - участнице Программы дополнительной социальной выплаты на приобретение (строительство) жилья в рамках реализации Программы.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8. Дополнительная  социальная выплата при рождении (усыновлении) ребенка предоставляется молодой семье - участнице Программы в порядке очередности, установленной по дате предоставления свидетельства о рождении либо документов, подтверждающих усыновление ребенка и подачи заявления на получение дополнительной социальной выплаты.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9. Социальная выплата выплачивается за счет средств бюджета </w:t>
      </w: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Светлоярского городского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поселения в размере 5%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10. Основаниями для отказа молодой семье - участнице Программы в предоставлении дополнительной социальной выплаты в текущем году являются: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10.1. Достижение обоими супругами (родителя - в неполной семье) возраста 36 лет (возраст определяется на момент рождения ребенка).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10.2. Непредставление или представление не в полном объеме документов, указанных в пункте 6 настоящего Порядка.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10.3. Недостоверность сведений, содержащихся в представленных документах.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 xml:space="preserve">11. Предоставление дополнительной социальной выплаты осуществляется в пределах денежных средств, предусмотренных в бюджете </w:t>
      </w:r>
      <w:r w:rsidRPr="006E193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Светлоярского городского </w:t>
      </w: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поселения Светлоярского муниципального района Волгоградской области на данные цели.</w:t>
      </w:r>
    </w:p>
    <w:p w:rsidR="006E193A" w:rsidRPr="006E193A" w:rsidRDefault="006E193A" w:rsidP="006E19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</w:pPr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12. Предоставление дополнительной социальной выплаты осуществляется путем перечисления денежных средств на банковский счет (счета), указанны</w:t>
      </w:r>
      <w:proofErr w:type="gramStart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й(</w:t>
      </w:r>
      <w:proofErr w:type="spellStart"/>
      <w:proofErr w:type="gram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ые</w:t>
      </w:r>
      <w:proofErr w:type="spellEnd"/>
      <w:r w:rsidRPr="006E193A">
        <w:rPr>
          <w:rFonts w:ascii="Times New Roman" w:eastAsiaTheme="minorEastAsia" w:hAnsi="Times New Roman" w:cs="Times New Roman"/>
          <w:color w:val="000000"/>
          <w:sz w:val="25"/>
          <w:szCs w:val="25"/>
          <w:lang w:eastAsia="ru-RU"/>
        </w:rPr>
        <w:t>) в заявлении.</w:t>
      </w:r>
    </w:p>
    <w:p w:rsidR="00537846" w:rsidRDefault="00537846" w:rsidP="001A13AA">
      <w:pPr>
        <w:spacing w:before="75" w:after="75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7846" w:rsidRDefault="00537846" w:rsidP="001A13AA">
      <w:pPr>
        <w:spacing w:before="75" w:after="75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1A13AA">
      <w:pPr>
        <w:spacing w:before="75" w:after="75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Порядку 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мероприятий по предоставлению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выплат молодым семьям для приобретения жилья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строительства индивидуального жилого дома в рамках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«Улучшение жилищных условий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молодых семей Светлоярского городского поселения Светлоярского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Волгоградской области на 201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-20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Светлоярского  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Волгоградской области 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</w:t>
      </w:r>
      <w:proofErr w:type="spellEnd"/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проживающего</w:t>
      </w:r>
      <w:proofErr w:type="gramEnd"/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(ей) по адресу: 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 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6E193A" w:rsidRPr="006E193A" w:rsidRDefault="006E193A" w:rsidP="006E1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Прошу признать мою молодую семью, в составе: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 ,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подпрограмме «Обеспечение жильем молодых семей» федеральной целевой программы «Жилище» на 2015-2020 годы.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документы: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</w:p>
    <w:p w:rsidR="006E193A" w:rsidRPr="006E193A" w:rsidRDefault="006E193A" w:rsidP="006E1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«___» ____________ 201__г.                                                                     </w:t>
      </w:r>
    </w:p>
    <w:p w:rsidR="006E193A" w:rsidRPr="006E193A" w:rsidRDefault="006E193A" w:rsidP="006E1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</w:t>
      </w:r>
      <w:proofErr w:type="gramStart"/>
      <w:r w:rsidR="005378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(подпись</w:t>
      </w:r>
      <w:proofErr w:type="gramEnd"/>
    </w:p>
    <w:p w:rsidR="006E193A" w:rsidRPr="006E193A" w:rsidRDefault="006E193A" w:rsidP="006E193A">
      <w:pPr>
        <w:spacing w:before="75" w:after="75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1A13AA">
      <w:pPr>
        <w:spacing w:before="75" w:after="75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Порядку 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мероприятий по предоставлению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выплат молодым семьям для приобретения жилья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строительства индивидуального жилого дома в рамках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«Улучшение жилищных условий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молодых семей Светлоярского городского поселения Светлоярского </w:t>
      </w:r>
    </w:p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Волгоградской области на 201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-20</w:t>
      </w:r>
      <w:r w:rsidR="0004171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MON_1530444448"/>
      <w:bookmarkStart w:id="3" w:name="_MON_1530444484"/>
      <w:bookmarkStart w:id="4" w:name="_MON_1530444512"/>
      <w:bookmarkEnd w:id="2"/>
      <w:bookmarkEnd w:id="3"/>
      <w:bookmarkEnd w:id="4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УТВЕРЖДАЮ: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_________________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М.П.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 ОДМ,К,С и</w:t>
      </w:r>
      <w:proofErr w:type="gramStart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администрации Светлоярского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области)</w:t>
      </w:r>
      <w:proofErr w:type="gramEnd"/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«____» ______  20____ г.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224"/>
      <w:bookmarkEnd w:id="5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(непризнании) молодой семьи ______________________, имеющей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достаточные доходы, позволяющие получить кредит, либо иные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для оплаты расчетной (средней) стоимости жилья в части,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превышающей размер предоставляемой социальной выплаты для участия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подпрограмме "Обеспечение жильем молодых семей" федеральной целевой программы "Жилище" на 2015-2020 годы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Молодой семьей  ___________________,</w:t>
      </w:r>
      <w:r w:rsidRPr="006E19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"__"______  20___ г. поданы следующие   документы   для   признания  ее,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размер предоставляемой социальной выплаты для участия в подпрограмме "Обеспечение жильем молодых семей" федеральной целевой программы "Жилище" на 2015-2020 годы: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8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молодой семьи    ___</w:t>
      </w:r>
      <w:r w:rsidRPr="006E19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челове</w:t>
      </w:r>
      <w:proofErr w:type="gramStart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а):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 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 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Заключение: на основании представленных документов молодая семья  _______________., признана (не  признана)   молодой  семьей,  имеющей  достаточные  доходы, позволяющие  получить  кредит,  либо  иные  денежные средства для оплаты расчетной (средней)  стоимости  жилья  в  части,  превышающей  размер предоставляемой социальной выплаты для участия в подпрограмме "Обеспечение жильем молодых семей" федеральной целевой программы "Жилище" на 2015-2020 год.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    ________________                                                   __________________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                              </w:t>
      </w:r>
      <w:proofErr w:type="gramStart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       (расшифровка подписи)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осуществившего</w:t>
      </w:r>
      <w:proofErr w:type="gramEnd"/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расчет)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B76" w:rsidRPr="009428BE" w:rsidRDefault="006E193A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 " ________  20___ года</w:t>
      </w:r>
      <w:bookmarkStart w:id="6" w:name="_MON_1530444378"/>
      <w:bookmarkStart w:id="7" w:name="_MON_1530444383"/>
      <w:bookmarkEnd w:id="6"/>
      <w:bookmarkEnd w:id="7"/>
    </w:p>
    <w:sectPr w:rsidR="002A4B76" w:rsidRPr="009428BE" w:rsidSect="0008364D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3B" w:rsidRDefault="0052393B" w:rsidP="00A06BDD">
      <w:pPr>
        <w:spacing w:after="0" w:line="240" w:lineRule="auto"/>
      </w:pPr>
      <w:r>
        <w:separator/>
      </w:r>
    </w:p>
  </w:endnote>
  <w:endnote w:type="continuationSeparator" w:id="0">
    <w:p w:rsidR="0052393B" w:rsidRDefault="0052393B" w:rsidP="00A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2,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3B" w:rsidRDefault="0052393B" w:rsidP="00A06BDD">
      <w:pPr>
        <w:spacing w:after="0" w:line="240" w:lineRule="auto"/>
      </w:pPr>
      <w:r>
        <w:separator/>
      </w:r>
    </w:p>
  </w:footnote>
  <w:footnote w:type="continuationSeparator" w:id="0">
    <w:p w:rsidR="0052393B" w:rsidRDefault="0052393B" w:rsidP="00A0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C47"/>
    <w:multiLevelType w:val="hybridMultilevel"/>
    <w:tmpl w:val="B4DE16AA"/>
    <w:lvl w:ilvl="0" w:tplc="43DCDF3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D3859"/>
    <w:multiLevelType w:val="hybridMultilevel"/>
    <w:tmpl w:val="FDF2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9"/>
    <w:rsid w:val="00041714"/>
    <w:rsid w:val="00076A4A"/>
    <w:rsid w:val="0008364D"/>
    <w:rsid w:val="000C2FD2"/>
    <w:rsid w:val="00154445"/>
    <w:rsid w:val="00155283"/>
    <w:rsid w:val="001A13AA"/>
    <w:rsid w:val="001D7B69"/>
    <w:rsid w:val="001F3817"/>
    <w:rsid w:val="00241F8D"/>
    <w:rsid w:val="00252C4E"/>
    <w:rsid w:val="00295DAD"/>
    <w:rsid w:val="002A4B76"/>
    <w:rsid w:val="002C44F8"/>
    <w:rsid w:val="00315FF9"/>
    <w:rsid w:val="00335DF9"/>
    <w:rsid w:val="0034337B"/>
    <w:rsid w:val="00383C07"/>
    <w:rsid w:val="00462155"/>
    <w:rsid w:val="0046360D"/>
    <w:rsid w:val="004A598A"/>
    <w:rsid w:val="004B303B"/>
    <w:rsid w:val="004C2BD0"/>
    <w:rsid w:val="004C701C"/>
    <w:rsid w:val="005227CD"/>
    <w:rsid w:val="0052393B"/>
    <w:rsid w:val="00525983"/>
    <w:rsid w:val="00537846"/>
    <w:rsid w:val="00560933"/>
    <w:rsid w:val="005A562F"/>
    <w:rsid w:val="00606659"/>
    <w:rsid w:val="00626160"/>
    <w:rsid w:val="00627358"/>
    <w:rsid w:val="00644B38"/>
    <w:rsid w:val="006621E3"/>
    <w:rsid w:val="006D36E2"/>
    <w:rsid w:val="006E193A"/>
    <w:rsid w:val="006E3207"/>
    <w:rsid w:val="0070008E"/>
    <w:rsid w:val="00703644"/>
    <w:rsid w:val="007204AE"/>
    <w:rsid w:val="0076393F"/>
    <w:rsid w:val="00771381"/>
    <w:rsid w:val="008114AE"/>
    <w:rsid w:val="00862302"/>
    <w:rsid w:val="00894A77"/>
    <w:rsid w:val="008A50B9"/>
    <w:rsid w:val="008D261D"/>
    <w:rsid w:val="008D747F"/>
    <w:rsid w:val="00905C3A"/>
    <w:rsid w:val="00930D54"/>
    <w:rsid w:val="009428BE"/>
    <w:rsid w:val="0097180D"/>
    <w:rsid w:val="009A52D9"/>
    <w:rsid w:val="009E59F5"/>
    <w:rsid w:val="00A04A4A"/>
    <w:rsid w:val="00A06BDD"/>
    <w:rsid w:val="00A60DE8"/>
    <w:rsid w:val="00A621DB"/>
    <w:rsid w:val="00A803C5"/>
    <w:rsid w:val="00AE6042"/>
    <w:rsid w:val="00AF10AD"/>
    <w:rsid w:val="00B63778"/>
    <w:rsid w:val="00B80AD1"/>
    <w:rsid w:val="00B915CE"/>
    <w:rsid w:val="00BE41D5"/>
    <w:rsid w:val="00C01254"/>
    <w:rsid w:val="00C51544"/>
    <w:rsid w:val="00C61DBD"/>
    <w:rsid w:val="00C637D4"/>
    <w:rsid w:val="00C75920"/>
    <w:rsid w:val="00C76C5C"/>
    <w:rsid w:val="00CD2514"/>
    <w:rsid w:val="00CD5229"/>
    <w:rsid w:val="00D55961"/>
    <w:rsid w:val="00DE77AA"/>
    <w:rsid w:val="00E338CC"/>
    <w:rsid w:val="00E57652"/>
    <w:rsid w:val="00E62DD5"/>
    <w:rsid w:val="00E92134"/>
    <w:rsid w:val="00F938FE"/>
    <w:rsid w:val="00FA0733"/>
    <w:rsid w:val="00FB11C6"/>
    <w:rsid w:val="00FC2889"/>
    <w:rsid w:val="00FD7EF3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B85C-B1D2-400D-B4B4-85BDACF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</dc:creator>
  <cp:lastModifiedBy>Н. В. Иванова</cp:lastModifiedBy>
  <cp:revision>10</cp:revision>
  <cp:lastPrinted>2016-09-28T13:06:00Z</cp:lastPrinted>
  <dcterms:created xsi:type="dcterms:W3CDTF">2016-09-19T06:02:00Z</dcterms:created>
  <dcterms:modified xsi:type="dcterms:W3CDTF">2016-09-30T10:26:00Z</dcterms:modified>
</cp:coreProperties>
</file>