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822" w:rsidRDefault="00C27822" w:rsidP="00C27822">
      <w:pPr>
        <w:rPr>
          <w:sz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0</wp:posOffset>
            </wp:positionV>
            <wp:extent cx="914400" cy="914400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7822" w:rsidRDefault="00C27822" w:rsidP="00C27822">
      <w:pPr>
        <w:rPr>
          <w:sz w:val="32"/>
        </w:rPr>
      </w:pPr>
    </w:p>
    <w:p w:rsidR="00C27822" w:rsidRDefault="00C27822" w:rsidP="00C2782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C27822" w:rsidRDefault="00C27822" w:rsidP="00C27822">
      <w:pPr>
        <w:pBdr>
          <w:bottom w:val="single" w:sz="18" w:space="1" w:color="auto"/>
        </w:pBdr>
        <w:ind w:right="28"/>
        <w:jc w:val="center"/>
        <w:rPr>
          <w:sz w:val="32"/>
        </w:rPr>
      </w:pPr>
    </w:p>
    <w:p w:rsidR="00C27822" w:rsidRDefault="00C27822" w:rsidP="00C27822">
      <w:pPr>
        <w:pBdr>
          <w:bottom w:val="single" w:sz="18" w:space="1" w:color="auto"/>
        </w:pBdr>
        <w:ind w:right="28"/>
        <w:jc w:val="center"/>
      </w:pPr>
    </w:p>
    <w:p w:rsidR="00C27822" w:rsidRDefault="00C27822" w:rsidP="00C27822">
      <w:pPr>
        <w:pBdr>
          <w:bottom w:val="single" w:sz="18" w:space="1" w:color="auto"/>
        </w:pBdr>
        <w:ind w:right="28"/>
        <w:jc w:val="center"/>
        <w:rPr>
          <w:sz w:val="32"/>
        </w:rPr>
      </w:pPr>
      <w:r>
        <w:rPr>
          <w:sz w:val="32"/>
        </w:rPr>
        <w:t>Администрация</w:t>
      </w:r>
    </w:p>
    <w:p w:rsidR="00C27822" w:rsidRDefault="00C27822" w:rsidP="00C27822">
      <w:pPr>
        <w:pBdr>
          <w:bottom w:val="single" w:sz="18" w:space="1" w:color="auto"/>
        </w:pBdr>
        <w:ind w:right="28"/>
        <w:jc w:val="center"/>
        <w:rPr>
          <w:sz w:val="16"/>
        </w:rPr>
      </w:pPr>
      <w:r>
        <w:rPr>
          <w:sz w:val="32"/>
        </w:rPr>
        <w:t>Светлоярского муниципального района Волгоградской области</w:t>
      </w:r>
    </w:p>
    <w:p w:rsidR="00C27822" w:rsidRDefault="00C27822" w:rsidP="00C27822">
      <w:pPr>
        <w:ind w:right="28"/>
        <w:jc w:val="center"/>
      </w:pPr>
      <w:r>
        <w:t xml:space="preserve">                </w:t>
      </w:r>
    </w:p>
    <w:p w:rsidR="00C27822" w:rsidRDefault="00C27822" w:rsidP="00C27822">
      <w:pPr>
        <w:ind w:right="28"/>
        <w:jc w:val="center"/>
        <w:rPr>
          <w:b/>
          <w:sz w:val="36"/>
        </w:rPr>
      </w:pPr>
      <w:r>
        <w:rPr>
          <w:b/>
          <w:sz w:val="36"/>
        </w:rPr>
        <w:t>ПОСТАНОВЛЕНИЕ</w:t>
      </w:r>
    </w:p>
    <w:p w:rsidR="00C27822" w:rsidRDefault="00C27822" w:rsidP="00C27822">
      <w:pPr>
        <w:ind w:right="28"/>
      </w:pPr>
    </w:p>
    <w:p w:rsidR="00C27822" w:rsidRDefault="00061031" w:rsidP="00C27822">
      <w:pPr>
        <w:ind w:right="28"/>
        <w:rPr>
          <w:sz w:val="26"/>
          <w:szCs w:val="26"/>
        </w:rPr>
      </w:pPr>
      <w:r>
        <w:rPr>
          <w:sz w:val="26"/>
          <w:szCs w:val="26"/>
        </w:rPr>
        <w:t>15.06 .</w:t>
      </w:r>
      <w:r w:rsidR="00C27822">
        <w:rPr>
          <w:sz w:val="26"/>
          <w:szCs w:val="26"/>
        </w:rPr>
        <w:t xml:space="preserve"> 2016    </w:t>
      </w:r>
      <w:r>
        <w:rPr>
          <w:sz w:val="26"/>
          <w:szCs w:val="26"/>
        </w:rPr>
        <w:t xml:space="preserve">                                   № 870</w:t>
      </w:r>
      <w:r w:rsidR="00D23930">
        <w:rPr>
          <w:sz w:val="26"/>
          <w:szCs w:val="26"/>
        </w:rPr>
        <w:t>/1</w:t>
      </w:r>
      <w:bookmarkStart w:id="0" w:name="_GoBack"/>
      <w:bookmarkEnd w:id="0"/>
    </w:p>
    <w:p w:rsidR="00C27822" w:rsidRDefault="00C27822" w:rsidP="00C27822">
      <w:pPr>
        <w:ind w:right="28"/>
        <w:rPr>
          <w:sz w:val="26"/>
          <w:szCs w:val="26"/>
        </w:rPr>
      </w:pPr>
    </w:p>
    <w:p w:rsidR="00C27822" w:rsidRDefault="00C27822" w:rsidP="00C27822">
      <w:pPr>
        <w:ind w:right="3968"/>
        <w:jc w:val="both"/>
        <w:rPr>
          <w:sz w:val="26"/>
          <w:szCs w:val="26"/>
        </w:rPr>
      </w:pPr>
      <w:r>
        <w:rPr>
          <w:iCs/>
          <w:sz w:val="26"/>
          <w:szCs w:val="26"/>
        </w:rPr>
        <w:t>О</w:t>
      </w:r>
      <w:r w:rsidR="00E1221F">
        <w:rPr>
          <w:iCs/>
          <w:sz w:val="26"/>
          <w:szCs w:val="26"/>
        </w:rPr>
        <w:t>б утве</w:t>
      </w:r>
      <w:r w:rsidR="003D6030">
        <w:rPr>
          <w:iCs/>
          <w:sz w:val="26"/>
          <w:szCs w:val="26"/>
        </w:rPr>
        <w:t>рждении требований к закупаемым</w:t>
      </w:r>
      <w:r w:rsidR="00E1221F">
        <w:rPr>
          <w:iCs/>
          <w:sz w:val="26"/>
          <w:szCs w:val="26"/>
        </w:rPr>
        <w:t xml:space="preserve"> администрацией </w:t>
      </w:r>
      <w:r w:rsidR="00E1221F">
        <w:rPr>
          <w:sz w:val="26"/>
          <w:szCs w:val="26"/>
        </w:rPr>
        <w:t xml:space="preserve">Светлоярского </w:t>
      </w:r>
      <w:r>
        <w:rPr>
          <w:sz w:val="26"/>
          <w:szCs w:val="26"/>
        </w:rPr>
        <w:t>муниципального района Волгоградской области</w:t>
      </w:r>
      <w:r w:rsidR="00E1221F">
        <w:rPr>
          <w:sz w:val="26"/>
          <w:szCs w:val="26"/>
        </w:rPr>
        <w:t xml:space="preserve"> и подведомственными муници</w:t>
      </w:r>
      <w:r w:rsidR="003D6030">
        <w:rPr>
          <w:sz w:val="26"/>
          <w:szCs w:val="26"/>
        </w:rPr>
        <w:t>пальными казенными и бюджетными учреждениями</w:t>
      </w:r>
      <w:r w:rsidR="00E1221F">
        <w:rPr>
          <w:sz w:val="26"/>
          <w:szCs w:val="26"/>
        </w:rPr>
        <w:t xml:space="preserve"> отдельным видам товаров, работ, услуг (</w:t>
      </w:r>
      <w:r w:rsidR="005B2D8B">
        <w:rPr>
          <w:sz w:val="26"/>
          <w:szCs w:val="26"/>
        </w:rPr>
        <w:t>в том числе предельные</w:t>
      </w:r>
      <w:r w:rsidR="00E1221F">
        <w:rPr>
          <w:sz w:val="26"/>
          <w:szCs w:val="26"/>
        </w:rPr>
        <w:t xml:space="preserve"> цен</w:t>
      </w:r>
      <w:r w:rsidR="005B2D8B">
        <w:rPr>
          <w:sz w:val="26"/>
          <w:szCs w:val="26"/>
        </w:rPr>
        <w:t xml:space="preserve">ы), их </w:t>
      </w:r>
      <w:r w:rsidR="00E1221F">
        <w:rPr>
          <w:sz w:val="26"/>
          <w:szCs w:val="26"/>
        </w:rPr>
        <w:t>потребительские свойства (в том числе качество) и иные характеристики</w:t>
      </w:r>
    </w:p>
    <w:p w:rsidR="00C27822" w:rsidRDefault="00C27822" w:rsidP="00C27822">
      <w:pPr>
        <w:pStyle w:val="Style4"/>
        <w:widowControl/>
        <w:spacing w:line="240" w:lineRule="auto"/>
        <w:ind w:right="-5"/>
        <w:jc w:val="left"/>
        <w:rPr>
          <w:rStyle w:val="FontStyle15"/>
          <w:sz w:val="26"/>
          <w:szCs w:val="26"/>
        </w:rPr>
      </w:pPr>
    </w:p>
    <w:p w:rsidR="00C27822" w:rsidRDefault="00E1221F" w:rsidP="00C27822">
      <w:pPr>
        <w:tabs>
          <w:tab w:val="left" w:pos="684"/>
        </w:tabs>
        <w:jc w:val="both"/>
      </w:pPr>
      <w:r>
        <w:rPr>
          <w:sz w:val="26"/>
          <w:szCs w:val="26"/>
        </w:rPr>
        <w:tab/>
        <w:t xml:space="preserve">В соответствии с частью 5 статьи 19 </w:t>
      </w:r>
      <w:r w:rsidR="00C27822">
        <w:rPr>
          <w:sz w:val="26"/>
          <w:szCs w:val="26"/>
        </w:rPr>
        <w:t xml:space="preserve">Федерального закона от 05.04.2013 </w:t>
      </w:r>
      <w:r w:rsidR="005D72FC">
        <w:rPr>
          <w:sz w:val="26"/>
          <w:szCs w:val="26"/>
        </w:rPr>
        <w:t xml:space="preserve"> </w:t>
      </w:r>
      <w:r w:rsidR="00C27822">
        <w:rPr>
          <w:iCs/>
          <w:sz w:val="26"/>
          <w:szCs w:val="26"/>
        </w:rPr>
        <w:t>№ 44-ФЗ «О контрактной системе в сфере закупок товаров, работ, услуг для обеспечения государственных и муниципальных нужд»</w:t>
      </w:r>
      <w:r w:rsidR="00C27822">
        <w:rPr>
          <w:sz w:val="26"/>
          <w:szCs w:val="26"/>
        </w:rPr>
        <w:t>,</w:t>
      </w:r>
      <w:r w:rsidR="005D72FC">
        <w:rPr>
          <w:sz w:val="26"/>
          <w:szCs w:val="26"/>
        </w:rPr>
        <w:t xml:space="preserve"> п</w:t>
      </w:r>
      <w:r>
        <w:rPr>
          <w:sz w:val="26"/>
          <w:szCs w:val="26"/>
        </w:rPr>
        <w:t>остановлением администрации Светлоярского муниципального района Волгоградской об</w:t>
      </w:r>
      <w:r w:rsidR="005D72FC">
        <w:rPr>
          <w:sz w:val="26"/>
          <w:szCs w:val="26"/>
        </w:rPr>
        <w:t>ласти от 23.03.</w:t>
      </w:r>
      <w:r>
        <w:rPr>
          <w:sz w:val="26"/>
          <w:szCs w:val="26"/>
        </w:rPr>
        <w:t>2016 № 397</w:t>
      </w:r>
      <w:r w:rsidR="00F34D8B">
        <w:rPr>
          <w:sz w:val="26"/>
          <w:szCs w:val="26"/>
        </w:rPr>
        <w:t xml:space="preserve"> «Об утверждении правил определения требований к закупаемым заказчиками </w:t>
      </w:r>
      <w:r w:rsidR="005B2D8B">
        <w:rPr>
          <w:sz w:val="26"/>
          <w:szCs w:val="26"/>
        </w:rPr>
        <w:t>отдельным видам товаров, работ, услуг (в том числе предельны</w:t>
      </w:r>
      <w:r w:rsidR="005D72FC">
        <w:rPr>
          <w:sz w:val="26"/>
          <w:szCs w:val="26"/>
        </w:rPr>
        <w:t>х цен товаров, работ, услуг) и п</w:t>
      </w:r>
      <w:r w:rsidR="005B2D8B">
        <w:rPr>
          <w:sz w:val="26"/>
          <w:szCs w:val="26"/>
        </w:rPr>
        <w:t>остановлением администрации Светлоярского муниципального района Во</w:t>
      </w:r>
      <w:r w:rsidR="005D72FC">
        <w:rPr>
          <w:sz w:val="26"/>
          <w:szCs w:val="26"/>
        </w:rPr>
        <w:t>лгоградской области от 23.03.</w:t>
      </w:r>
      <w:r w:rsidR="005B2D8B">
        <w:rPr>
          <w:sz w:val="26"/>
          <w:szCs w:val="26"/>
        </w:rPr>
        <w:t xml:space="preserve">2016 </w:t>
      </w:r>
      <w:r w:rsidR="005D72FC">
        <w:rPr>
          <w:sz w:val="26"/>
          <w:szCs w:val="26"/>
        </w:rPr>
        <w:t xml:space="preserve">   </w:t>
      </w:r>
      <w:r w:rsidR="005B2D8B">
        <w:rPr>
          <w:sz w:val="26"/>
          <w:szCs w:val="26"/>
        </w:rPr>
        <w:t>№ 398 «Об утверждении требований к определению нормативных затрат на обеспечение функций муниципальных органов Светлоярского муниципального района, в том числе подведомственных им казенных учреждений», а также в целях повышения эффективности бюджетных расходов и организации процесса бюджетного планирования</w:t>
      </w:r>
      <w:r w:rsidR="005D72FC">
        <w:rPr>
          <w:sz w:val="26"/>
          <w:szCs w:val="26"/>
        </w:rPr>
        <w:t>, руководствуясь Уставом Светлоярского муниципального района</w:t>
      </w:r>
    </w:p>
    <w:p w:rsidR="00C27822" w:rsidRDefault="00C27822" w:rsidP="00C27822">
      <w:pPr>
        <w:tabs>
          <w:tab w:val="left" w:pos="684"/>
        </w:tabs>
        <w:jc w:val="both"/>
        <w:rPr>
          <w:sz w:val="28"/>
          <w:szCs w:val="28"/>
        </w:rPr>
      </w:pPr>
    </w:p>
    <w:p w:rsidR="00C27822" w:rsidRDefault="00C27822" w:rsidP="00C27822">
      <w:pPr>
        <w:tabs>
          <w:tab w:val="left" w:pos="684"/>
        </w:tabs>
        <w:jc w:val="both"/>
        <w:rPr>
          <w:sz w:val="26"/>
          <w:szCs w:val="26"/>
        </w:rPr>
      </w:pPr>
      <w:r>
        <w:rPr>
          <w:sz w:val="26"/>
          <w:szCs w:val="26"/>
        </w:rPr>
        <w:t>п о с т а н о в л я ю:</w:t>
      </w:r>
    </w:p>
    <w:p w:rsidR="00C27822" w:rsidRDefault="00C27822" w:rsidP="00C27822">
      <w:pPr>
        <w:tabs>
          <w:tab w:val="left" w:pos="684"/>
        </w:tabs>
        <w:jc w:val="both"/>
        <w:rPr>
          <w:sz w:val="26"/>
          <w:szCs w:val="26"/>
        </w:rPr>
      </w:pPr>
    </w:p>
    <w:p w:rsidR="00C27822" w:rsidRDefault="005B2D8B" w:rsidP="00C27822">
      <w:pPr>
        <w:tabs>
          <w:tab w:val="left" w:pos="684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Утвердить требования к закупаемым администрацией Светлоярского муниципального района Волгоградской области и подведомственными муниципальными казенными </w:t>
      </w:r>
      <w:r w:rsidR="003D6030">
        <w:rPr>
          <w:sz w:val="26"/>
          <w:szCs w:val="26"/>
        </w:rPr>
        <w:t>и бюджетными учреждениями</w:t>
      </w:r>
      <w:r>
        <w:rPr>
          <w:sz w:val="26"/>
          <w:szCs w:val="26"/>
        </w:rPr>
        <w:t xml:space="preserve"> отдельным видам товаров, работ, услуг (в том числе предельные цены), включающие перечень отдельных видов товаров, работ, услуг, их потребительские свойства (в том числе качество) и иные</w:t>
      </w:r>
      <w:r w:rsidR="00FE2F6C">
        <w:rPr>
          <w:sz w:val="26"/>
          <w:szCs w:val="26"/>
        </w:rPr>
        <w:t xml:space="preserve"> характе</w:t>
      </w:r>
      <w:r w:rsidR="003D6030">
        <w:rPr>
          <w:sz w:val="26"/>
          <w:szCs w:val="26"/>
        </w:rPr>
        <w:t>ристики (далее – П</w:t>
      </w:r>
      <w:r w:rsidR="00755CEE">
        <w:rPr>
          <w:sz w:val="26"/>
          <w:szCs w:val="26"/>
        </w:rPr>
        <w:t>еречень).</w:t>
      </w:r>
      <w:r>
        <w:rPr>
          <w:sz w:val="26"/>
          <w:szCs w:val="26"/>
        </w:rPr>
        <w:t xml:space="preserve"> </w:t>
      </w:r>
    </w:p>
    <w:p w:rsidR="00755CEE" w:rsidRDefault="00755CEE" w:rsidP="00C27822">
      <w:pPr>
        <w:tabs>
          <w:tab w:val="left" w:pos="684"/>
        </w:tabs>
        <w:jc w:val="both"/>
        <w:rPr>
          <w:sz w:val="26"/>
          <w:szCs w:val="26"/>
        </w:rPr>
      </w:pPr>
    </w:p>
    <w:p w:rsidR="00C27822" w:rsidRDefault="00755CEE" w:rsidP="00C27822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  <w:t xml:space="preserve">2. </w:t>
      </w:r>
      <w:r w:rsidR="00C27822">
        <w:rPr>
          <w:sz w:val="26"/>
          <w:szCs w:val="26"/>
        </w:rPr>
        <w:t>Постановление вступает в силу с момента подписания.</w:t>
      </w:r>
    </w:p>
    <w:p w:rsidR="00C27822" w:rsidRDefault="00C27822" w:rsidP="00C27822">
      <w:pPr>
        <w:jc w:val="both"/>
        <w:rPr>
          <w:sz w:val="26"/>
          <w:szCs w:val="26"/>
        </w:rPr>
      </w:pPr>
    </w:p>
    <w:p w:rsidR="00C27822" w:rsidRDefault="00755CEE" w:rsidP="00C27822">
      <w:pPr>
        <w:widowControl w:val="0"/>
        <w:tabs>
          <w:tab w:val="left" w:pos="993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3. </w:t>
      </w:r>
      <w:r w:rsidR="003D6030">
        <w:rPr>
          <w:sz w:val="26"/>
          <w:szCs w:val="26"/>
        </w:rPr>
        <w:t>Отделу</w:t>
      </w:r>
      <w:r w:rsidR="00C27822">
        <w:rPr>
          <w:sz w:val="26"/>
          <w:szCs w:val="26"/>
        </w:rPr>
        <w:t xml:space="preserve"> по муниципальной службе, общим и </w:t>
      </w:r>
      <w:r w:rsidR="003D6030">
        <w:rPr>
          <w:sz w:val="26"/>
          <w:szCs w:val="26"/>
        </w:rPr>
        <w:t xml:space="preserve">кадровым вопросам (Иванова Н.В.) </w:t>
      </w:r>
      <w:r w:rsidR="00C27822">
        <w:rPr>
          <w:sz w:val="26"/>
          <w:szCs w:val="26"/>
        </w:rPr>
        <w:t>разместить настоящее постановление на официальном сайте Светлоярского муниципального района.</w:t>
      </w:r>
    </w:p>
    <w:p w:rsidR="00C27822" w:rsidRDefault="00C27822" w:rsidP="00C27822">
      <w:pPr>
        <w:widowControl w:val="0"/>
        <w:tabs>
          <w:tab w:val="left" w:pos="993"/>
        </w:tabs>
        <w:jc w:val="both"/>
        <w:rPr>
          <w:sz w:val="26"/>
          <w:szCs w:val="26"/>
        </w:rPr>
      </w:pPr>
    </w:p>
    <w:p w:rsidR="00C27822" w:rsidRDefault="00755CEE" w:rsidP="00C27822">
      <w:pPr>
        <w:pStyle w:val="Style4"/>
        <w:widowControl/>
        <w:spacing w:line="240" w:lineRule="auto"/>
        <w:ind w:firstLine="708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="00C27822">
        <w:rPr>
          <w:sz w:val="26"/>
          <w:szCs w:val="26"/>
        </w:rPr>
        <w:t>Контроль исполнения настоящего постановления возложить на заместителя главы администрации Светлоярского муниципального района С.Н.Тенеряднову.</w:t>
      </w:r>
    </w:p>
    <w:p w:rsidR="00C27822" w:rsidRDefault="00C27822" w:rsidP="00C27822">
      <w:pPr>
        <w:jc w:val="both"/>
        <w:rPr>
          <w:sz w:val="26"/>
          <w:szCs w:val="26"/>
        </w:rPr>
      </w:pPr>
    </w:p>
    <w:p w:rsidR="00C27822" w:rsidRDefault="00C27822" w:rsidP="00C27822">
      <w:pPr>
        <w:pStyle w:val="Style4"/>
        <w:widowControl/>
        <w:spacing w:line="274" w:lineRule="exact"/>
        <w:jc w:val="left"/>
        <w:rPr>
          <w:rStyle w:val="FontStyle15"/>
          <w:sz w:val="26"/>
          <w:szCs w:val="26"/>
        </w:rPr>
      </w:pPr>
    </w:p>
    <w:p w:rsidR="00C27822" w:rsidRDefault="00C27822" w:rsidP="00C27822">
      <w:pPr>
        <w:pStyle w:val="Style4"/>
        <w:widowControl/>
        <w:spacing w:line="274" w:lineRule="exact"/>
        <w:jc w:val="left"/>
        <w:rPr>
          <w:rStyle w:val="FontStyle15"/>
          <w:sz w:val="26"/>
          <w:szCs w:val="26"/>
        </w:rPr>
      </w:pPr>
    </w:p>
    <w:p w:rsidR="00C27822" w:rsidRDefault="00C27822" w:rsidP="00C27822">
      <w:pPr>
        <w:pStyle w:val="Style4"/>
        <w:widowControl/>
        <w:spacing w:line="274" w:lineRule="exact"/>
        <w:jc w:val="left"/>
        <w:rPr>
          <w:rStyle w:val="FontStyle15"/>
          <w:sz w:val="26"/>
          <w:szCs w:val="26"/>
        </w:rPr>
      </w:pPr>
      <w:r>
        <w:rPr>
          <w:rStyle w:val="FontStyle15"/>
          <w:sz w:val="26"/>
          <w:szCs w:val="26"/>
        </w:rPr>
        <w:t>Глава муниципального района</w:t>
      </w:r>
      <w:r>
        <w:rPr>
          <w:rStyle w:val="FontStyle15"/>
          <w:sz w:val="26"/>
          <w:szCs w:val="26"/>
        </w:rPr>
        <w:tab/>
      </w:r>
      <w:r>
        <w:rPr>
          <w:rStyle w:val="FontStyle15"/>
          <w:sz w:val="26"/>
          <w:szCs w:val="26"/>
        </w:rPr>
        <w:tab/>
        <w:t xml:space="preserve">                    </w:t>
      </w:r>
      <w:r w:rsidR="00FE7D19">
        <w:rPr>
          <w:rStyle w:val="FontStyle15"/>
          <w:sz w:val="26"/>
          <w:szCs w:val="26"/>
        </w:rPr>
        <w:t xml:space="preserve">                             </w:t>
      </w:r>
      <w:r>
        <w:rPr>
          <w:rStyle w:val="FontStyle15"/>
          <w:sz w:val="26"/>
          <w:szCs w:val="26"/>
        </w:rPr>
        <w:t>Б.Б. Коротков</w:t>
      </w:r>
    </w:p>
    <w:p w:rsidR="00C27822" w:rsidRDefault="00C27822" w:rsidP="00C27822">
      <w:pPr>
        <w:pStyle w:val="Style4"/>
        <w:widowControl/>
        <w:spacing w:line="274" w:lineRule="exact"/>
        <w:jc w:val="left"/>
      </w:pPr>
      <w:r>
        <w:rPr>
          <w:rStyle w:val="FontStyle15"/>
          <w:sz w:val="26"/>
          <w:szCs w:val="26"/>
        </w:rPr>
        <w:t xml:space="preserve">  </w:t>
      </w:r>
    </w:p>
    <w:p w:rsidR="00170B47" w:rsidRDefault="00170B47"/>
    <w:p w:rsidR="003D6030" w:rsidRDefault="003D6030"/>
    <w:p w:rsidR="003D6030" w:rsidRDefault="003D6030"/>
    <w:p w:rsidR="003D6030" w:rsidRDefault="003D6030"/>
    <w:p w:rsidR="003D6030" w:rsidRDefault="003D6030"/>
    <w:p w:rsidR="003D6030" w:rsidRDefault="003D6030"/>
    <w:p w:rsidR="003D6030" w:rsidRDefault="003D6030"/>
    <w:p w:rsidR="003D6030" w:rsidRDefault="003D6030"/>
    <w:p w:rsidR="003D6030" w:rsidRDefault="003D6030"/>
    <w:p w:rsidR="003D6030" w:rsidRDefault="003D6030"/>
    <w:p w:rsidR="003D6030" w:rsidRDefault="003D6030"/>
    <w:p w:rsidR="003D6030" w:rsidRDefault="003D6030"/>
    <w:p w:rsidR="003D6030" w:rsidRDefault="003D6030"/>
    <w:p w:rsidR="003D6030" w:rsidRDefault="003D6030"/>
    <w:p w:rsidR="003D6030" w:rsidRDefault="003D6030"/>
    <w:p w:rsidR="003D6030" w:rsidRDefault="003D6030"/>
    <w:p w:rsidR="003D6030" w:rsidRDefault="003D6030"/>
    <w:p w:rsidR="003D6030" w:rsidRDefault="003D6030"/>
    <w:p w:rsidR="003D6030" w:rsidRDefault="003D6030"/>
    <w:p w:rsidR="003D6030" w:rsidRDefault="003D6030"/>
    <w:p w:rsidR="003D6030" w:rsidRDefault="003D6030"/>
    <w:p w:rsidR="003D6030" w:rsidRDefault="003D6030"/>
    <w:p w:rsidR="005D72FC" w:rsidRDefault="005D72FC">
      <w:pPr>
        <w:rPr>
          <w:sz w:val="20"/>
          <w:szCs w:val="20"/>
        </w:rPr>
      </w:pPr>
    </w:p>
    <w:p w:rsidR="005D72FC" w:rsidRDefault="005D72FC">
      <w:pPr>
        <w:rPr>
          <w:sz w:val="20"/>
          <w:szCs w:val="20"/>
        </w:rPr>
      </w:pPr>
    </w:p>
    <w:p w:rsidR="003D6030" w:rsidRPr="003D6030" w:rsidRDefault="00061031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3D6030" w:rsidRDefault="003D6030"/>
    <w:p w:rsidR="003D6030" w:rsidRDefault="003D6030"/>
    <w:p w:rsidR="003D6030" w:rsidRDefault="003D6030"/>
    <w:sectPr w:rsidR="003D6030" w:rsidSect="00FE7D19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9E9"/>
    <w:rsid w:val="00061031"/>
    <w:rsid w:val="00170B47"/>
    <w:rsid w:val="003D6030"/>
    <w:rsid w:val="005B2D8B"/>
    <w:rsid w:val="005D72FC"/>
    <w:rsid w:val="00755CEE"/>
    <w:rsid w:val="00C27822"/>
    <w:rsid w:val="00D23930"/>
    <w:rsid w:val="00E1221F"/>
    <w:rsid w:val="00EC59E9"/>
    <w:rsid w:val="00F34D8B"/>
    <w:rsid w:val="00FE2F6C"/>
    <w:rsid w:val="00FE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C27822"/>
    <w:pPr>
      <w:widowControl w:val="0"/>
      <w:autoSpaceDE w:val="0"/>
      <w:autoSpaceDN w:val="0"/>
      <w:adjustRightInd w:val="0"/>
      <w:spacing w:line="281" w:lineRule="exact"/>
      <w:jc w:val="both"/>
    </w:pPr>
  </w:style>
  <w:style w:type="character" w:customStyle="1" w:styleId="FontStyle15">
    <w:name w:val="Font Style15"/>
    <w:rsid w:val="00C27822"/>
    <w:rPr>
      <w:rFonts w:ascii="Times New Roman" w:hAnsi="Times New Roman" w:cs="Times New Roman" w:hint="default"/>
      <w:sz w:val="22"/>
      <w:szCs w:val="22"/>
    </w:rPr>
  </w:style>
  <w:style w:type="paragraph" w:styleId="a3">
    <w:name w:val="List Paragraph"/>
    <w:basedOn w:val="a"/>
    <w:uiPriority w:val="34"/>
    <w:qFormat/>
    <w:rsid w:val="00755C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8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C27822"/>
    <w:pPr>
      <w:widowControl w:val="0"/>
      <w:autoSpaceDE w:val="0"/>
      <w:autoSpaceDN w:val="0"/>
      <w:adjustRightInd w:val="0"/>
      <w:spacing w:line="281" w:lineRule="exact"/>
      <w:jc w:val="both"/>
    </w:pPr>
  </w:style>
  <w:style w:type="character" w:customStyle="1" w:styleId="FontStyle15">
    <w:name w:val="Font Style15"/>
    <w:rsid w:val="00C27822"/>
    <w:rPr>
      <w:rFonts w:ascii="Times New Roman" w:hAnsi="Times New Roman" w:cs="Times New Roman" w:hint="default"/>
      <w:sz w:val="22"/>
      <w:szCs w:val="22"/>
    </w:rPr>
  </w:style>
  <w:style w:type="paragraph" w:styleId="a3">
    <w:name w:val="List Paragraph"/>
    <w:basedOn w:val="a"/>
    <w:uiPriority w:val="34"/>
    <w:qFormat/>
    <w:rsid w:val="00755C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0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 А. Трусова</dc:creator>
  <cp:keywords/>
  <dc:description/>
  <cp:lastModifiedBy>Н. В. Иванова</cp:lastModifiedBy>
  <cp:revision>13</cp:revision>
  <cp:lastPrinted>2016-05-23T12:12:00Z</cp:lastPrinted>
  <dcterms:created xsi:type="dcterms:W3CDTF">2016-05-23T07:18:00Z</dcterms:created>
  <dcterms:modified xsi:type="dcterms:W3CDTF">2016-06-16T06:55:00Z</dcterms:modified>
</cp:coreProperties>
</file>