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5" w:rsidRPr="00090412" w:rsidRDefault="00A66F55" w:rsidP="00A66F55">
      <w:pPr>
        <w:pStyle w:val="Style4"/>
        <w:widowControl/>
        <w:jc w:val="center"/>
        <w:rPr>
          <w:rStyle w:val="FontStyle33"/>
          <w:i/>
          <w:sz w:val="32"/>
          <w:szCs w:val="32"/>
        </w:rPr>
      </w:pPr>
      <w:r w:rsidRPr="00090412">
        <w:rPr>
          <w:rStyle w:val="FontStyle33"/>
          <w:i/>
          <w:sz w:val="32"/>
          <w:szCs w:val="32"/>
        </w:rPr>
        <w:t xml:space="preserve">Администрация </w:t>
      </w:r>
      <w:proofErr w:type="spellStart"/>
      <w:r w:rsidRPr="00090412">
        <w:rPr>
          <w:rStyle w:val="FontStyle33"/>
          <w:i/>
          <w:sz w:val="32"/>
          <w:szCs w:val="32"/>
        </w:rPr>
        <w:t>Светлоярского</w:t>
      </w:r>
      <w:proofErr w:type="spellEnd"/>
      <w:r w:rsidRPr="00090412">
        <w:rPr>
          <w:rStyle w:val="FontStyle33"/>
          <w:i/>
          <w:sz w:val="32"/>
          <w:szCs w:val="32"/>
        </w:rPr>
        <w:t xml:space="preserve"> муниципального района</w:t>
      </w:r>
    </w:p>
    <w:p w:rsidR="00A66F55" w:rsidRPr="00090412" w:rsidRDefault="00A66F55" w:rsidP="00A66F55">
      <w:pPr>
        <w:pStyle w:val="Style4"/>
        <w:widowControl/>
        <w:jc w:val="center"/>
        <w:rPr>
          <w:rStyle w:val="FontStyle33"/>
          <w:sz w:val="32"/>
          <w:szCs w:val="32"/>
        </w:rPr>
      </w:pPr>
    </w:p>
    <w:p w:rsidR="00A66F55" w:rsidRPr="003F04EA" w:rsidRDefault="00A66F55" w:rsidP="00A66F55">
      <w:pPr>
        <w:pStyle w:val="Style4"/>
        <w:widowControl/>
        <w:jc w:val="center"/>
        <w:rPr>
          <w:rStyle w:val="FontStyle33"/>
        </w:rPr>
      </w:pPr>
      <w:r w:rsidRPr="003F04EA">
        <w:rPr>
          <w:rStyle w:val="FontStyle33"/>
        </w:rPr>
        <w:tab/>
      </w:r>
      <w:r w:rsidRPr="003F04EA">
        <w:rPr>
          <w:rStyle w:val="FontStyle33"/>
        </w:rPr>
        <w:tab/>
      </w:r>
      <w:r w:rsidRPr="003F04EA">
        <w:rPr>
          <w:rStyle w:val="FontStyle33"/>
        </w:rPr>
        <w:tab/>
      </w:r>
      <w:r w:rsidRPr="003F04EA">
        <w:rPr>
          <w:rStyle w:val="FontStyle33"/>
        </w:rPr>
        <w:tab/>
      </w:r>
      <w:r w:rsidRPr="003F04EA">
        <w:rPr>
          <w:rStyle w:val="FontStyle33"/>
        </w:rPr>
        <w:tab/>
      </w: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ind w:firstLine="720"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5"/>
        <w:widowControl/>
        <w:jc w:val="center"/>
        <w:rPr>
          <w:rStyle w:val="FontStyle32"/>
          <w:position w:val="-7"/>
        </w:rPr>
      </w:pPr>
      <w:r w:rsidRPr="003F04EA">
        <w:rPr>
          <w:rStyle w:val="FontStyle32"/>
          <w:position w:val="-7"/>
        </w:rPr>
        <w:t>ПАМЯТКА</w:t>
      </w:r>
    </w:p>
    <w:p w:rsidR="00A66F55" w:rsidRPr="003F04EA" w:rsidRDefault="00A66F55" w:rsidP="00A66F55">
      <w:pPr>
        <w:pStyle w:val="Style3"/>
        <w:widowControl/>
        <w:spacing w:line="240" w:lineRule="auto"/>
        <w:rPr>
          <w:sz w:val="20"/>
          <w:szCs w:val="20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rPr>
          <w:sz w:val="20"/>
          <w:szCs w:val="20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rPr>
          <w:sz w:val="20"/>
          <w:szCs w:val="20"/>
        </w:rPr>
      </w:pPr>
    </w:p>
    <w:p w:rsidR="00645F7E" w:rsidRDefault="00F97234" w:rsidP="00A66F55">
      <w:pPr>
        <w:pStyle w:val="Style4"/>
        <w:widowControl/>
        <w:jc w:val="center"/>
        <w:rPr>
          <w:rStyle w:val="FontStyle33"/>
          <w:i/>
          <w:sz w:val="28"/>
          <w:szCs w:val="28"/>
        </w:rPr>
      </w:pPr>
      <w:r>
        <w:rPr>
          <w:rStyle w:val="FontStyle33"/>
          <w:i/>
          <w:sz w:val="28"/>
          <w:szCs w:val="28"/>
        </w:rPr>
        <w:t xml:space="preserve">муниципальным </w:t>
      </w:r>
      <w:r w:rsidR="00A66F55" w:rsidRPr="003F04EA">
        <w:rPr>
          <w:rStyle w:val="FontStyle33"/>
          <w:i/>
          <w:sz w:val="28"/>
          <w:szCs w:val="28"/>
        </w:rPr>
        <w:t xml:space="preserve"> служащим</w:t>
      </w:r>
    </w:p>
    <w:p w:rsidR="00645F7E" w:rsidRDefault="00A66F55" w:rsidP="00A66F55">
      <w:pPr>
        <w:pStyle w:val="Style4"/>
        <w:widowControl/>
        <w:jc w:val="center"/>
        <w:rPr>
          <w:rStyle w:val="FontStyle33"/>
          <w:i/>
          <w:sz w:val="28"/>
          <w:szCs w:val="28"/>
        </w:rPr>
      </w:pPr>
      <w:r w:rsidRPr="003F04EA">
        <w:rPr>
          <w:rStyle w:val="FontStyle33"/>
          <w:i/>
          <w:sz w:val="28"/>
          <w:szCs w:val="28"/>
        </w:rPr>
        <w:t xml:space="preserve"> администрации </w:t>
      </w:r>
      <w:proofErr w:type="spellStart"/>
      <w:r w:rsidRPr="003F04EA">
        <w:rPr>
          <w:rStyle w:val="FontStyle33"/>
          <w:i/>
          <w:sz w:val="28"/>
          <w:szCs w:val="28"/>
        </w:rPr>
        <w:t>Светлоярского</w:t>
      </w:r>
      <w:proofErr w:type="spellEnd"/>
      <w:r w:rsidRPr="003F04EA">
        <w:rPr>
          <w:rStyle w:val="FontStyle33"/>
          <w:i/>
          <w:sz w:val="28"/>
          <w:szCs w:val="28"/>
        </w:rPr>
        <w:t xml:space="preserve"> муниципального района</w:t>
      </w:r>
      <w:r w:rsidR="00645F7E">
        <w:rPr>
          <w:rStyle w:val="FontStyle33"/>
          <w:i/>
          <w:sz w:val="28"/>
          <w:szCs w:val="28"/>
        </w:rPr>
        <w:t xml:space="preserve"> </w:t>
      </w:r>
    </w:p>
    <w:p w:rsidR="00A66F55" w:rsidRPr="003F04EA" w:rsidRDefault="00645F7E" w:rsidP="00A66F55">
      <w:pPr>
        <w:pStyle w:val="Style4"/>
        <w:widowControl/>
        <w:jc w:val="center"/>
        <w:rPr>
          <w:rStyle w:val="FontStyle33"/>
          <w:i/>
          <w:sz w:val="28"/>
          <w:szCs w:val="28"/>
        </w:rPr>
      </w:pPr>
      <w:r>
        <w:rPr>
          <w:rStyle w:val="FontStyle33"/>
          <w:i/>
          <w:sz w:val="28"/>
          <w:szCs w:val="28"/>
        </w:rPr>
        <w:t>Волгоградской области</w:t>
      </w:r>
    </w:p>
    <w:p w:rsidR="00A66F55" w:rsidRPr="003F04EA" w:rsidRDefault="00A66F55" w:rsidP="00A66F55">
      <w:pPr>
        <w:pStyle w:val="Style3"/>
        <w:widowControl/>
        <w:spacing w:line="240" w:lineRule="auto"/>
        <w:rPr>
          <w:rStyle w:val="FontStyle33"/>
          <w:i/>
          <w:sz w:val="28"/>
          <w:szCs w:val="28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both"/>
        <w:rPr>
          <w:sz w:val="20"/>
          <w:szCs w:val="20"/>
        </w:rPr>
      </w:pPr>
    </w:p>
    <w:p w:rsidR="00A66F55" w:rsidRPr="003F04EA" w:rsidRDefault="00A66F55" w:rsidP="00A66F55">
      <w:pPr>
        <w:pStyle w:val="Style6"/>
        <w:widowControl/>
        <w:jc w:val="center"/>
        <w:rPr>
          <w:rStyle w:val="FontStyle34"/>
        </w:rPr>
      </w:pPr>
      <w:r w:rsidRPr="003F04EA">
        <w:rPr>
          <w:rStyle w:val="FontStyle34"/>
        </w:rPr>
        <w:t>ПО ПРОТИВОДЕЙСТВИЮ КОРРУПЦИИ</w:t>
      </w: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  <w:bookmarkStart w:id="0" w:name="_GoBack"/>
      <w:bookmarkEnd w:id="0"/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rPr>
          <w:sz w:val="20"/>
          <w:szCs w:val="20"/>
        </w:rPr>
      </w:pPr>
    </w:p>
    <w:p w:rsidR="00A66F55" w:rsidRPr="003F04EA" w:rsidRDefault="00A66F55" w:rsidP="00A66F55">
      <w:pPr>
        <w:pStyle w:val="Style7"/>
        <w:widowControl/>
        <w:jc w:val="center"/>
        <w:rPr>
          <w:rStyle w:val="FontStyle35"/>
          <w:b/>
          <w:i/>
          <w:sz w:val="28"/>
          <w:szCs w:val="28"/>
        </w:rPr>
      </w:pPr>
      <w:r w:rsidRPr="003F04EA">
        <w:rPr>
          <w:rStyle w:val="FontStyle35"/>
          <w:b/>
          <w:i/>
          <w:sz w:val="28"/>
          <w:szCs w:val="28"/>
        </w:rPr>
        <w:t>р.п. Светлый Яр - 2013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lastRenderedPageBreak/>
        <w:t>Данная памятка разработана в целях недопущения фактов коррупционных правонарушений, а также профилактики провокаций коррупционного характера в отношении</w:t>
      </w:r>
      <w:r w:rsidRPr="003F04EA">
        <w:rPr>
          <w:rStyle w:val="FontStyle33"/>
          <w:b w:val="0"/>
        </w:rPr>
        <w:t xml:space="preserve"> Муниципальным гражданским </w:t>
      </w:r>
      <w:r w:rsidRPr="003F04EA">
        <w:rPr>
          <w:rStyle w:val="FontStyle33"/>
          <w:b w:val="0"/>
          <w:sz w:val="28"/>
          <w:szCs w:val="28"/>
        </w:rPr>
        <w:t xml:space="preserve">служащим администрации </w:t>
      </w:r>
      <w:proofErr w:type="spellStart"/>
      <w:r w:rsidRPr="003F04EA">
        <w:rPr>
          <w:rStyle w:val="FontStyle33"/>
          <w:b w:val="0"/>
          <w:sz w:val="28"/>
          <w:szCs w:val="28"/>
        </w:rPr>
        <w:t>Светлоярского</w:t>
      </w:r>
      <w:proofErr w:type="spellEnd"/>
      <w:r w:rsidRPr="003F04EA">
        <w:rPr>
          <w:rStyle w:val="FontStyle33"/>
          <w:b w:val="0"/>
          <w:sz w:val="28"/>
          <w:szCs w:val="28"/>
        </w:rPr>
        <w:t xml:space="preserve"> района Волгоградской области </w:t>
      </w:r>
      <w:r w:rsidRPr="003F04EA">
        <w:rPr>
          <w:rStyle w:val="FontStyle35"/>
          <w:sz w:val="28"/>
          <w:szCs w:val="28"/>
        </w:rPr>
        <w:t xml:space="preserve">при осуществлении ими функций, установленных в сфере избирательного процесса. 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ЧТО ТАКОЕ КОРРУПЦИЯ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3F04EA">
        <w:rPr>
          <w:rStyle w:val="FontStyle35"/>
          <w:sz w:val="28"/>
          <w:szCs w:val="28"/>
        </w:rPr>
        <w:t xml:space="preserve">Под </w:t>
      </w:r>
      <w:r w:rsidRPr="003F04EA">
        <w:rPr>
          <w:rStyle w:val="FontStyle33"/>
          <w:sz w:val="28"/>
          <w:szCs w:val="28"/>
        </w:rPr>
        <w:t xml:space="preserve">коррупцией </w:t>
      </w:r>
      <w:r w:rsidRPr="003F04EA">
        <w:rPr>
          <w:rStyle w:val="FontStyle35"/>
          <w:sz w:val="28"/>
          <w:szCs w:val="28"/>
        </w:rPr>
        <w:t xml:space="preserve">(от лат. </w:t>
      </w:r>
      <w:proofErr w:type="spellStart"/>
      <w:r w:rsidRPr="003F04EA">
        <w:rPr>
          <w:rStyle w:val="FontStyle35"/>
          <w:sz w:val="28"/>
          <w:szCs w:val="28"/>
          <w:lang w:val="en-US"/>
        </w:rPr>
        <w:t>coiruptio</w:t>
      </w:r>
      <w:proofErr w:type="spellEnd"/>
      <w:r w:rsidRPr="003F04EA">
        <w:rPr>
          <w:rStyle w:val="FontStyle35"/>
          <w:sz w:val="28"/>
          <w:szCs w:val="28"/>
        </w:rPr>
        <w:t xml:space="preserve"> - разламывать, портить, повреждать) как социально-правовым явлением обычно понимается </w:t>
      </w:r>
      <w:proofErr w:type="spellStart"/>
      <w:r w:rsidRPr="003F04EA">
        <w:rPr>
          <w:rStyle w:val="FontStyle35"/>
          <w:sz w:val="28"/>
          <w:szCs w:val="28"/>
        </w:rPr>
        <w:t>подкупаемость</w:t>
      </w:r>
      <w:proofErr w:type="spellEnd"/>
      <w:r w:rsidRPr="003F04EA">
        <w:rPr>
          <w:rStyle w:val="FontStyle35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3F04EA">
        <w:rPr>
          <w:rStyle w:val="FontStyle36"/>
          <w:sz w:val="28"/>
          <w:szCs w:val="28"/>
        </w:rPr>
        <w:t>(Словарь иностранных слов.</w:t>
      </w:r>
      <w:proofErr w:type="gramEnd"/>
      <w:r w:rsidRPr="003F04EA">
        <w:rPr>
          <w:rStyle w:val="FontStyle36"/>
          <w:sz w:val="28"/>
          <w:szCs w:val="28"/>
        </w:rPr>
        <w:t xml:space="preserve"> М., 1954. </w:t>
      </w:r>
      <w:proofErr w:type="gramStart"/>
      <w:r w:rsidRPr="003F04EA">
        <w:rPr>
          <w:rStyle w:val="FontStyle36"/>
          <w:sz w:val="28"/>
          <w:szCs w:val="28"/>
        </w:rPr>
        <w:t>С. 369).</w:t>
      </w:r>
      <w:proofErr w:type="gramEnd"/>
    </w:p>
    <w:p w:rsidR="00A66F55" w:rsidRPr="003F04EA" w:rsidRDefault="00A66F55" w:rsidP="00A66F55">
      <w:pPr>
        <w:pStyle w:val="Style12"/>
        <w:widowControl/>
        <w:spacing w:line="240" w:lineRule="auto"/>
        <w:ind w:firstLine="720"/>
        <w:jc w:val="both"/>
        <w:rPr>
          <w:rStyle w:val="FontStyle33"/>
          <w:sz w:val="28"/>
          <w:szCs w:val="28"/>
        </w:rPr>
      </w:pPr>
      <w:r w:rsidRPr="003F04EA">
        <w:rPr>
          <w:rStyle w:val="FontStyle35"/>
          <w:sz w:val="28"/>
          <w:szCs w:val="28"/>
        </w:rPr>
        <w:t xml:space="preserve">Официальное толкование </w:t>
      </w:r>
      <w:r w:rsidRPr="003F04EA">
        <w:rPr>
          <w:rStyle w:val="FontStyle33"/>
          <w:sz w:val="28"/>
          <w:szCs w:val="28"/>
        </w:rPr>
        <w:t xml:space="preserve">коррупции </w:t>
      </w:r>
      <w:r w:rsidRPr="003F04EA">
        <w:rPr>
          <w:rStyle w:val="FontStyle35"/>
          <w:sz w:val="28"/>
          <w:szCs w:val="28"/>
        </w:rPr>
        <w:t xml:space="preserve">согласно Федеральному закону от 25.12.2008 № 273-ФЗ  «О противодействии  коррупции» (далее - Закон  о противодействии коррупции) следующее. </w:t>
      </w:r>
      <w:r w:rsidRPr="003F04EA">
        <w:rPr>
          <w:rStyle w:val="FontStyle33"/>
          <w:sz w:val="28"/>
          <w:szCs w:val="28"/>
        </w:rPr>
        <w:t>Коррупция:</w:t>
      </w:r>
    </w:p>
    <w:p w:rsidR="00A66F55" w:rsidRPr="003F04EA" w:rsidRDefault="00A66F55" w:rsidP="00A66F55">
      <w:pPr>
        <w:pStyle w:val="Style13"/>
        <w:widowControl/>
        <w:tabs>
          <w:tab w:val="left" w:pos="658"/>
        </w:tabs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3F04EA">
        <w:rPr>
          <w:rStyle w:val="FontStyle35"/>
          <w:sz w:val="28"/>
          <w:szCs w:val="28"/>
        </w:rPr>
        <w:t>а)</w:t>
      </w:r>
      <w:r w:rsidRPr="003F04EA">
        <w:rPr>
          <w:rStyle w:val="FontStyle35"/>
          <w:sz w:val="28"/>
          <w:szCs w:val="28"/>
        </w:rPr>
        <w:tab/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3F04EA">
        <w:rPr>
          <w:rStyle w:val="FontStyle36"/>
          <w:sz w:val="28"/>
          <w:szCs w:val="28"/>
        </w:rPr>
        <w:t xml:space="preserve">для </w:t>
      </w:r>
      <w:r w:rsidRPr="003F04EA">
        <w:rPr>
          <w:rStyle w:val="FontStyle35"/>
          <w:sz w:val="28"/>
          <w:szCs w:val="28"/>
        </w:rPr>
        <w:t>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66F55" w:rsidRPr="003F04EA" w:rsidRDefault="00A66F55" w:rsidP="00A66F55">
      <w:pPr>
        <w:pStyle w:val="Style13"/>
        <w:widowControl/>
        <w:tabs>
          <w:tab w:val="left" w:pos="437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3F04EA">
        <w:rPr>
          <w:rStyle w:val="FontStyle35"/>
          <w:sz w:val="28"/>
          <w:szCs w:val="28"/>
        </w:rPr>
        <w:t>б)</w:t>
      </w:r>
      <w:r w:rsidRPr="003F04EA">
        <w:rPr>
          <w:rStyle w:val="FontStyle35"/>
          <w:sz w:val="28"/>
          <w:szCs w:val="28"/>
        </w:rPr>
        <w:tab/>
        <w:t xml:space="preserve">совершение деяний, указанных в подпункте «а» настоящего пункта, от имени или в интересах юридического лица, </w:t>
      </w:r>
      <w:r w:rsidRPr="003F04EA">
        <w:rPr>
          <w:rStyle w:val="FontStyle36"/>
          <w:sz w:val="28"/>
          <w:szCs w:val="28"/>
        </w:rPr>
        <w:t>(часть 1 статьи 1 Закона о противодействии коррупции).</w:t>
      </w:r>
    </w:p>
    <w:p w:rsidR="00A66F55" w:rsidRPr="003F04EA" w:rsidRDefault="00A66F55" w:rsidP="00A66F55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3"/>
          <w:sz w:val="28"/>
          <w:szCs w:val="28"/>
        </w:rPr>
        <w:t xml:space="preserve">Противодействие коррупции: </w:t>
      </w:r>
      <w:r w:rsidRPr="003F04EA">
        <w:rPr>
          <w:rStyle w:val="FontStyle35"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A66F55" w:rsidRPr="003F04EA" w:rsidRDefault="00A66F55" w:rsidP="00A66F55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66F55" w:rsidRPr="003F04EA" w:rsidRDefault="00A66F55" w:rsidP="00A66F55">
      <w:pPr>
        <w:pStyle w:val="Style13"/>
        <w:widowControl/>
        <w:tabs>
          <w:tab w:val="left" w:pos="394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б)</w:t>
      </w:r>
      <w:r w:rsidR="00333EDD" w:rsidRPr="003F04EA">
        <w:rPr>
          <w:rStyle w:val="FontStyle35"/>
          <w:sz w:val="28"/>
          <w:szCs w:val="28"/>
        </w:rPr>
        <w:t xml:space="preserve"> </w:t>
      </w:r>
      <w:r w:rsidRPr="003F04EA">
        <w:rPr>
          <w:rStyle w:val="FontStyle35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66F55" w:rsidRPr="003F04EA" w:rsidRDefault="00A66F55" w:rsidP="00A66F55">
      <w:pPr>
        <w:pStyle w:val="Style13"/>
        <w:widowControl/>
        <w:tabs>
          <w:tab w:val="left" w:pos="773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3F04EA">
        <w:rPr>
          <w:rStyle w:val="FontStyle35"/>
          <w:sz w:val="28"/>
          <w:szCs w:val="28"/>
        </w:rPr>
        <w:t>в)</w:t>
      </w:r>
      <w:r w:rsidR="00333EDD" w:rsidRPr="003F04EA">
        <w:rPr>
          <w:rStyle w:val="FontStyle35"/>
          <w:sz w:val="28"/>
          <w:szCs w:val="28"/>
        </w:rPr>
        <w:t xml:space="preserve"> </w:t>
      </w:r>
      <w:r w:rsidRPr="003F04EA">
        <w:rPr>
          <w:rStyle w:val="FontStyle35"/>
          <w:sz w:val="28"/>
          <w:szCs w:val="28"/>
        </w:rPr>
        <w:t>по минимизации и (или) ликвидации последствий коррупционных</w:t>
      </w:r>
      <w:r w:rsidRPr="003F04EA">
        <w:rPr>
          <w:rStyle w:val="FontStyle35"/>
          <w:sz w:val="28"/>
          <w:szCs w:val="28"/>
        </w:rPr>
        <w:br/>
        <w:t xml:space="preserve">правонарушений, </w:t>
      </w:r>
      <w:r w:rsidRPr="003F04EA">
        <w:rPr>
          <w:rStyle w:val="FontStyle36"/>
          <w:sz w:val="28"/>
          <w:szCs w:val="28"/>
        </w:rPr>
        <w:t>(часть 2 статьи 1 Закона о противодействии коррупции).</w:t>
      </w:r>
    </w:p>
    <w:p w:rsidR="00A66F55" w:rsidRPr="003F04EA" w:rsidRDefault="00A66F55" w:rsidP="00A66F55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ind w:firstLine="720"/>
        <w:jc w:val="both"/>
        <w:rPr>
          <w:rStyle w:val="FontStyle33"/>
          <w:sz w:val="28"/>
          <w:szCs w:val="28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ЧТО ТАКОЕ ВЗЯТКА</w:t>
      </w:r>
    </w:p>
    <w:p w:rsidR="00A66F55" w:rsidRPr="003F04EA" w:rsidRDefault="00A66F55" w:rsidP="00A66F55">
      <w:pPr>
        <w:pStyle w:val="Style2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A66F55" w:rsidRPr="003F04EA" w:rsidRDefault="00E96E96" w:rsidP="00E96E96">
      <w:pPr>
        <w:pStyle w:val="Style24"/>
        <w:widowControl/>
        <w:spacing w:line="240" w:lineRule="auto"/>
        <w:ind w:right="-143" w:firstLine="0"/>
        <w:jc w:val="both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 xml:space="preserve">    </w:t>
      </w:r>
      <w:r w:rsidR="00A66F55" w:rsidRPr="003F04EA">
        <w:rPr>
          <w:rStyle w:val="FontStyle33"/>
          <w:sz w:val="28"/>
          <w:szCs w:val="28"/>
        </w:rPr>
        <w:t>Согласно определению, сформулированному в словаре С.И</w:t>
      </w:r>
      <w:r w:rsidRPr="003F04EA">
        <w:rPr>
          <w:rStyle w:val="FontStyle33"/>
          <w:sz w:val="28"/>
          <w:szCs w:val="28"/>
        </w:rPr>
        <w:t>.</w:t>
      </w:r>
      <w:r w:rsidR="005507A4" w:rsidRPr="003F04EA">
        <w:rPr>
          <w:rStyle w:val="FontStyle33"/>
          <w:sz w:val="28"/>
          <w:szCs w:val="28"/>
        </w:rPr>
        <w:t xml:space="preserve"> </w:t>
      </w:r>
      <w:r w:rsidR="00A66F55" w:rsidRPr="003F04EA">
        <w:rPr>
          <w:rStyle w:val="FontStyle33"/>
          <w:sz w:val="28"/>
          <w:szCs w:val="28"/>
        </w:rPr>
        <w:t>Ожегова,</w:t>
      </w:r>
    </w:p>
    <w:p w:rsidR="00A66F55" w:rsidRPr="003F04EA" w:rsidRDefault="00A66F55" w:rsidP="00A66F55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lastRenderedPageBreak/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A66F55" w:rsidRPr="003F04EA" w:rsidRDefault="00A66F55" w:rsidP="00A66F55">
      <w:pPr>
        <w:pStyle w:val="Style2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A66F55" w:rsidRPr="003F04EA" w:rsidRDefault="00A66F55" w:rsidP="00A66F55">
      <w:pPr>
        <w:pStyle w:val="Style24"/>
        <w:widowControl/>
        <w:spacing w:line="240" w:lineRule="auto"/>
        <w:ind w:firstLine="720"/>
        <w:jc w:val="both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Уголовный кодекс Российской Федерации (далее</w:t>
      </w:r>
      <w:r w:rsidR="003F04EA" w:rsidRPr="003F04EA">
        <w:rPr>
          <w:rStyle w:val="FontStyle33"/>
          <w:sz w:val="28"/>
          <w:szCs w:val="28"/>
        </w:rPr>
        <w:t xml:space="preserve"> - УК РФ) предусматривает три</w:t>
      </w:r>
      <w:r w:rsidRPr="003F04EA">
        <w:rPr>
          <w:rStyle w:val="FontStyle33"/>
          <w:sz w:val="28"/>
          <w:szCs w:val="28"/>
        </w:rPr>
        <w:t xml:space="preserve"> вида преступлений, связанных </w:t>
      </w:r>
      <w:proofErr w:type="gramStart"/>
      <w:r w:rsidRPr="003F04EA">
        <w:rPr>
          <w:rStyle w:val="FontStyle33"/>
          <w:sz w:val="28"/>
          <w:szCs w:val="28"/>
        </w:rPr>
        <w:t>со</w:t>
      </w:r>
      <w:proofErr w:type="gramEnd"/>
      <w:r w:rsidRPr="003F04EA">
        <w:rPr>
          <w:rStyle w:val="FontStyle33"/>
          <w:sz w:val="28"/>
          <w:szCs w:val="28"/>
        </w:rPr>
        <w:t xml:space="preserve"> взяткой:</w:t>
      </w:r>
    </w:p>
    <w:p w:rsidR="00A66F55" w:rsidRPr="003F04EA" w:rsidRDefault="00A66F55" w:rsidP="00A66F55">
      <w:pPr>
        <w:pStyle w:val="Style13"/>
        <w:widowControl/>
        <w:numPr>
          <w:ilvl w:val="0"/>
          <w:numId w:val="1"/>
        </w:numPr>
        <w:tabs>
          <w:tab w:val="left" w:pos="235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получение взятки (статья 290 УК РФ);</w:t>
      </w:r>
    </w:p>
    <w:p w:rsidR="00A66F55" w:rsidRPr="003F04EA" w:rsidRDefault="00A66F55" w:rsidP="00A66F55">
      <w:pPr>
        <w:pStyle w:val="Style13"/>
        <w:widowControl/>
        <w:numPr>
          <w:ilvl w:val="0"/>
          <w:numId w:val="1"/>
        </w:numPr>
        <w:tabs>
          <w:tab w:val="left" w:pos="235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и</w:t>
      </w:r>
      <w:r w:rsidR="003F04EA" w:rsidRPr="003F04EA">
        <w:rPr>
          <w:rStyle w:val="FontStyle35"/>
          <w:sz w:val="28"/>
          <w:szCs w:val="28"/>
        </w:rPr>
        <w:t xml:space="preserve"> дача взятки (статья 291 УК РФ);</w:t>
      </w:r>
    </w:p>
    <w:p w:rsidR="003F04EA" w:rsidRPr="003F04EA" w:rsidRDefault="003F04EA" w:rsidP="00A66F55">
      <w:pPr>
        <w:pStyle w:val="Style13"/>
        <w:widowControl/>
        <w:numPr>
          <w:ilvl w:val="0"/>
          <w:numId w:val="1"/>
        </w:numPr>
        <w:tabs>
          <w:tab w:val="left" w:pos="235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посредничество во взяточничестве (статья 291.1 УК РФ).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3"/>
          <w:sz w:val="28"/>
          <w:szCs w:val="28"/>
        </w:rPr>
        <w:t xml:space="preserve">Получение взятки </w:t>
      </w:r>
      <w:r w:rsidRPr="003F04EA">
        <w:rPr>
          <w:rStyle w:val="FontStyle35"/>
          <w:sz w:val="28"/>
          <w:szCs w:val="28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3"/>
          <w:sz w:val="28"/>
          <w:szCs w:val="28"/>
        </w:rPr>
        <w:t xml:space="preserve">Дача взятки </w:t>
      </w:r>
      <w:r w:rsidRPr="003F04EA">
        <w:rPr>
          <w:rStyle w:val="FontStyle35"/>
          <w:sz w:val="28"/>
          <w:szCs w:val="28"/>
        </w:rPr>
        <w:t xml:space="preserve"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</w:t>
      </w:r>
      <w:r w:rsidRPr="003F04EA">
        <w:rPr>
          <w:rStyle w:val="FontStyle33"/>
          <w:sz w:val="28"/>
          <w:szCs w:val="28"/>
        </w:rPr>
        <w:t xml:space="preserve">за </w:t>
      </w:r>
      <w:r w:rsidRPr="003F04EA">
        <w:rPr>
          <w:rStyle w:val="FontStyle35"/>
          <w:sz w:val="28"/>
          <w:szCs w:val="28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 w:rsidRPr="003F04EA">
        <w:rPr>
          <w:rStyle w:val="FontStyle35"/>
          <w:sz w:val="28"/>
          <w:szCs w:val="28"/>
        </w:rPr>
        <w:t>на</w:t>
      </w:r>
      <w:proofErr w:type="gramEnd"/>
      <w:r w:rsidRPr="003F04EA">
        <w:rPr>
          <w:rStyle w:val="FontStyle35"/>
          <w:sz w:val="28"/>
          <w:szCs w:val="28"/>
        </w:rPr>
        <w:t xml:space="preserve"> явные и завуалированные.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3"/>
          <w:sz w:val="28"/>
          <w:szCs w:val="28"/>
        </w:rPr>
        <w:t xml:space="preserve">Взятка явная </w:t>
      </w:r>
      <w:r w:rsidRPr="003F04EA">
        <w:rPr>
          <w:rStyle w:val="FontStyle35"/>
          <w:sz w:val="28"/>
          <w:szCs w:val="28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3"/>
          <w:sz w:val="28"/>
          <w:szCs w:val="28"/>
        </w:rPr>
        <w:t xml:space="preserve">Взятка завуалированная </w:t>
      </w:r>
      <w:r w:rsidRPr="003F04EA">
        <w:rPr>
          <w:rStyle w:val="FontStyle35"/>
          <w:sz w:val="28"/>
          <w:szCs w:val="28"/>
        </w:rPr>
        <w:t xml:space="preserve">- ситуация, при которой и </w:t>
      </w:r>
      <w:proofErr w:type="gramStart"/>
      <w:r w:rsidRPr="003F04EA">
        <w:rPr>
          <w:rStyle w:val="FontStyle35"/>
          <w:sz w:val="28"/>
          <w:szCs w:val="28"/>
        </w:rPr>
        <w:t>взяткодатель</w:t>
      </w:r>
      <w:proofErr w:type="gramEnd"/>
      <w:r w:rsidRPr="003F04EA">
        <w:rPr>
          <w:rStyle w:val="FontStyle35"/>
          <w:sz w:val="28"/>
          <w:szCs w:val="28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jc w:val="left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ВЗЯТКОЙ МОГУТ БЫТЬ: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3F04EA">
        <w:rPr>
          <w:rStyle w:val="FontStyle33"/>
          <w:sz w:val="28"/>
          <w:szCs w:val="28"/>
        </w:rPr>
        <w:t xml:space="preserve">Предметы </w:t>
      </w:r>
      <w:r w:rsidRPr="003F04EA">
        <w:rPr>
          <w:rStyle w:val="FontStyle35"/>
          <w:sz w:val="28"/>
          <w:szCs w:val="28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3"/>
          <w:sz w:val="28"/>
          <w:szCs w:val="28"/>
        </w:rPr>
        <w:t xml:space="preserve">Услуги и выгоды </w:t>
      </w:r>
      <w:r w:rsidRPr="003F04EA">
        <w:rPr>
          <w:rStyle w:val="FontStyle35"/>
          <w:sz w:val="28"/>
          <w:szCs w:val="28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3F04EA">
        <w:rPr>
          <w:rStyle w:val="FontStyle33"/>
          <w:sz w:val="28"/>
          <w:szCs w:val="28"/>
        </w:rPr>
        <w:t xml:space="preserve">Завуалированная форма взятки </w:t>
      </w:r>
      <w:r w:rsidRPr="003F04EA">
        <w:rPr>
          <w:rStyle w:val="FontStyle35"/>
          <w:sz w:val="28"/>
          <w:szCs w:val="28"/>
        </w:rPr>
        <w:t xml:space="preserve"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</w:t>
      </w:r>
      <w:r w:rsidRPr="003F04EA">
        <w:rPr>
          <w:rStyle w:val="FontStyle35"/>
          <w:sz w:val="28"/>
          <w:szCs w:val="28"/>
        </w:rPr>
        <w:lastRenderedPageBreak/>
        <w:t>оплачиваемой работы, «случайный» выигрыш в казино, прощение долга, уменьшение арендной платы, и</w:t>
      </w:r>
      <w:proofErr w:type="gramEnd"/>
      <w:r w:rsidRPr="003F04EA">
        <w:rPr>
          <w:rStyle w:val="FontStyle35"/>
          <w:sz w:val="28"/>
          <w:szCs w:val="28"/>
        </w:rPr>
        <w:t xml:space="preserve"> т.д.</w:t>
      </w:r>
    </w:p>
    <w:p w:rsidR="00A66F55" w:rsidRPr="003F04EA" w:rsidRDefault="00A66F55" w:rsidP="00A66F55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НЕКОТОРЫЕ КОСВЕННЫЕ ПРИЗНАКИ ПРЕДЛОЖЕНИЯ ВЗЯТКИ: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A66F55" w:rsidRPr="003F04EA" w:rsidRDefault="005507A4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 xml:space="preserve">- </w:t>
      </w:r>
      <w:r w:rsidR="00A66F55" w:rsidRPr="003F04EA">
        <w:rPr>
          <w:rStyle w:val="FontStyle35"/>
          <w:sz w:val="28"/>
          <w:szCs w:val="28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A66F55" w:rsidRPr="003F04EA" w:rsidRDefault="005507A4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 xml:space="preserve">- </w:t>
      </w:r>
      <w:r w:rsidR="00A66F55" w:rsidRPr="003F04EA">
        <w:rPr>
          <w:rStyle w:val="FontStyle35"/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A66F55" w:rsidRPr="003F04EA" w:rsidRDefault="005507A4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 xml:space="preserve">- </w:t>
      </w:r>
      <w:r w:rsidR="00A66F55" w:rsidRPr="003F04EA">
        <w:rPr>
          <w:rStyle w:val="FontStyle35"/>
          <w:sz w:val="28"/>
          <w:szCs w:val="28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A66F55" w:rsidRPr="003F04EA" w:rsidRDefault="005507A4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 xml:space="preserve">- </w:t>
      </w:r>
      <w:r w:rsidR="00A66F55" w:rsidRPr="003F04EA">
        <w:rPr>
          <w:rStyle w:val="FontStyle35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A66F55" w:rsidRPr="003F04EA" w:rsidRDefault="005507A4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 xml:space="preserve">- </w:t>
      </w:r>
      <w:r w:rsidR="00A66F55" w:rsidRPr="003F04EA">
        <w:rPr>
          <w:rStyle w:val="FontStyle35"/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A66F55" w:rsidRPr="003F04EA" w:rsidRDefault="00A66F55" w:rsidP="00A66F55">
      <w:pPr>
        <w:pStyle w:val="Style4"/>
        <w:widowControl/>
        <w:ind w:firstLine="720"/>
        <w:rPr>
          <w:rStyle w:val="FontStyle33"/>
          <w:sz w:val="28"/>
          <w:szCs w:val="28"/>
          <w:u w:val="single"/>
        </w:rPr>
      </w:pPr>
      <w:r w:rsidRPr="003F04EA">
        <w:rPr>
          <w:rStyle w:val="FontStyle33"/>
          <w:sz w:val="28"/>
          <w:szCs w:val="28"/>
          <w:u w:val="single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</w:t>
      </w:r>
      <w:r w:rsidR="00E96E96" w:rsidRPr="003F04EA">
        <w:rPr>
          <w:rStyle w:val="FontStyle33"/>
          <w:sz w:val="28"/>
          <w:szCs w:val="28"/>
          <w:u w:val="single"/>
        </w:rPr>
        <w:t>е стоят с другой стороны двери).</w:t>
      </w:r>
    </w:p>
    <w:p w:rsidR="00E96E96" w:rsidRPr="003F04EA" w:rsidRDefault="00E96E96" w:rsidP="00A66F55">
      <w:pPr>
        <w:pStyle w:val="Style4"/>
        <w:widowControl/>
        <w:ind w:firstLine="720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Признаки коммерческого подкупа аналогичны признакам взятки.</w:t>
      </w:r>
    </w:p>
    <w:p w:rsidR="00A66F55" w:rsidRPr="003F04EA" w:rsidRDefault="00A66F55" w:rsidP="00A66F55">
      <w:pPr>
        <w:pStyle w:val="Style3"/>
        <w:widowControl/>
        <w:spacing w:line="240" w:lineRule="auto"/>
        <w:ind w:firstLine="720"/>
        <w:jc w:val="both"/>
        <w:rPr>
          <w:rStyle w:val="FontStyle33"/>
          <w:sz w:val="28"/>
          <w:szCs w:val="28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ind w:firstLine="720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ВЗЯТКА</w:t>
      </w:r>
      <w:r w:rsidR="000011CE" w:rsidRPr="003F04EA">
        <w:rPr>
          <w:rStyle w:val="FontStyle33"/>
          <w:sz w:val="28"/>
          <w:szCs w:val="28"/>
        </w:rPr>
        <w:t xml:space="preserve"> ИЛИ ПОДКУП</w:t>
      </w:r>
      <w:r w:rsidRPr="003F04EA">
        <w:rPr>
          <w:rStyle w:val="FontStyle33"/>
          <w:sz w:val="28"/>
          <w:szCs w:val="28"/>
        </w:rPr>
        <w:t xml:space="preserve"> ЧЕРЕЗ ПОСРЕДНИКА</w:t>
      </w:r>
    </w:p>
    <w:p w:rsidR="00A66F55" w:rsidRPr="003F04EA" w:rsidRDefault="00A66F55" w:rsidP="00A66F55">
      <w:pPr>
        <w:pStyle w:val="Style14"/>
        <w:widowControl/>
        <w:spacing w:line="240" w:lineRule="auto"/>
        <w:ind w:firstLine="720"/>
        <w:rPr>
          <w:sz w:val="28"/>
          <w:szCs w:val="28"/>
        </w:rPr>
      </w:pPr>
    </w:p>
    <w:p w:rsidR="00A66F55" w:rsidRPr="003F04EA" w:rsidRDefault="00A66F55" w:rsidP="00A66F55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3"/>
          <w:sz w:val="28"/>
          <w:szCs w:val="28"/>
        </w:rPr>
        <w:t xml:space="preserve">Взятка </w:t>
      </w:r>
      <w:r w:rsidRPr="003F04EA">
        <w:rPr>
          <w:rStyle w:val="FontStyle35"/>
          <w:sz w:val="28"/>
          <w:szCs w:val="28"/>
        </w:rPr>
        <w:t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610094" w:rsidRPr="003F04EA" w:rsidRDefault="000011CE" w:rsidP="00610094">
      <w:pPr>
        <w:pStyle w:val="a3"/>
        <w:ind w:firstLine="709"/>
        <w:jc w:val="both"/>
        <w:rPr>
          <w:sz w:val="28"/>
          <w:szCs w:val="28"/>
        </w:rPr>
      </w:pPr>
      <w:r w:rsidRPr="003F04EA">
        <w:rPr>
          <w:rStyle w:val="a4"/>
          <w:sz w:val="28"/>
          <w:szCs w:val="28"/>
        </w:rPr>
        <w:t>Коммерческий подкуп</w:t>
      </w:r>
      <w:r w:rsidRPr="003F04EA">
        <w:rPr>
          <w:sz w:val="28"/>
          <w:szCs w:val="28"/>
        </w:rPr>
        <w:t xml:space="preserve"> может осуществляться через посредников - подчиненных сотрудников, партнеров по бизнесу, специально нанятых лиц, которые</w:t>
      </w:r>
      <w:r w:rsidR="00610094" w:rsidRPr="003F04EA">
        <w:rPr>
          <w:sz w:val="28"/>
          <w:szCs w:val="28"/>
        </w:rPr>
        <w:t xml:space="preserve"> также рассматриваются УК </w:t>
      </w:r>
      <w:r w:rsidRPr="003F04EA">
        <w:rPr>
          <w:sz w:val="28"/>
          <w:szCs w:val="28"/>
        </w:rPr>
        <w:t xml:space="preserve"> Р</w:t>
      </w:r>
      <w:r w:rsidR="00610094" w:rsidRPr="003F04EA">
        <w:rPr>
          <w:sz w:val="28"/>
          <w:szCs w:val="28"/>
        </w:rPr>
        <w:t>Ф</w:t>
      </w:r>
      <w:r w:rsidRPr="003F04EA">
        <w:rPr>
          <w:sz w:val="28"/>
          <w:szCs w:val="28"/>
        </w:rPr>
        <w:t xml:space="preserve">, как пособники преступления. </w:t>
      </w:r>
    </w:p>
    <w:p w:rsidR="00A66F55" w:rsidRPr="003F04EA" w:rsidRDefault="00A66F55" w:rsidP="0064769E">
      <w:pPr>
        <w:pStyle w:val="a3"/>
        <w:ind w:firstLine="709"/>
        <w:jc w:val="both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Гражданин, давший взятку, может быть освобожден от ответственности,</w:t>
      </w:r>
      <w:r w:rsidR="0064769E" w:rsidRPr="003F04EA">
        <w:rPr>
          <w:rStyle w:val="FontStyle35"/>
          <w:sz w:val="28"/>
          <w:szCs w:val="28"/>
        </w:rPr>
        <w:t xml:space="preserve"> </w:t>
      </w:r>
      <w:r w:rsidRPr="003F04EA">
        <w:rPr>
          <w:rStyle w:val="FontStyle35"/>
          <w:sz w:val="28"/>
          <w:szCs w:val="28"/>
        </w:rPr>
        <w:t>если:</w:t>
      </w:r>
    </w:p>
    <w:p w:rsidR="00A66F55" w:rsidRPr="003F04EA" w:rsidRDefault="00A66F55" w:rsidP="00A66F55">
      <w:pPr>
        <w:pStyle w:val="Style13"/>
        <w:widowControl/>
        <w:numPr>
          <w:ilvl w:val="0"/>
          <w:numId w:val="2"/>
        </w:numPr>
        <w:tabs>
          <w:tab w:val="left" w:pos="379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установлен факт вымогательства;</w:t>
      </w:r>
    </w:p>
    <w:p w:rsidR="00A66F55" w:rsidRPr="003F04EA" w:rsidRDefault="00A66F55" w:rsidP="00A66F55">
      <w:pPr>
        <w:pStyle w:val="Style13"/>
        <w:widowControl/>
        <w:numPr>
          <w:ilvl w:val="0"/>
          <w:numId w:val="2"/>
        </w:numPr>
        <w:tabs>
          <w:tab w:val="left" w:pos="379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3F04EA">
        <w:rPr>
          <w:rStyle w:val="FontStyle35"/>
          <w:sz w:val="28"/>
          <w:szCs w:val="28"/>
        </w:rPr>
        <w:t>содеянном</w:t>
      </w:r>
      <w:proofErr w:type="gramEnd"/>
      <w:r w:rsidRPr="003F04EA">
        <w:rPr>
          <w:rStyle w:val="FontStyle35"/>
          <w:sz w:val="28"/>
          <w:szCs w:val="28"/>
        </w:rPr>
        <w:t>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lastRenderedPageBreak/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b/>
          <w:sz w:val="28"/>
          <w:szCs w:val="28"/>
        </w:rPr>
      </w:pPr>
      <w:r w:rsidRPr="003F04EA">
        <w:rPr>
          <w:rStyle w:val="FontStyle35"/>
          <w:b/>
          <w:sz w:val="28"/>
          <w:szCs w:val="28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</w:t>
      </w:r>
      <w:r w:rsidR="00D035ED">
        <w:rPr>
          <w:rStyle w:val="FontStyle35"/>
          <w:b/>
          <w:sz w:val="28"/>
          <w:szCs w:val="28"/>
        </w:rPr>
        <w:t>м свободы на срок до шести лет (</w:t>
      </w:r>
      <w:r w:rsidRPr="003F04EA">
        <w:rPr>
          <w:rStyle w:val="FontStyle35"/>
          <w:b/>
          <w:sz w:val="28"/>
          <w:szCs w:val="28"/>
        </w:rPr>
        <w:t>статья 306 УК РФ).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3F04EA">
        <w:rPr>
          <w:rStyle w:val="FontStyle35"/>
          <w:sz w:val="28"/>
          <w:szCs w:val="28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  <w:proofErr w:type="gramEnd"/>
    </w:p>
    <w:p w:rsidR="00A66F55" w:rsidRPr="003F04EA" w:rsidRDefault="00A66F55" w:rsidP="00A66F55">
      <w:pPr>
        <w:pStyle w:val="Style20"/>
        <w:widowControl/>
        <w:spacing w:line="240" w:lineRule="auto"/>
        <w:ind w:firstLine="720"/>
        <w:rPr>
          <w:sz w:val="28"/>
          <w:szCs w:val="28"/>
        </w:rPr>
      </w:pPr>
    </w:p>
    <w:p w:rsidR="00A66F55" w:rsidRPr="003F04EA" w:rsidRDefault="00A66F55" w:rsidP="0075778B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A66F55" w:rsidRPr="003F04EA" w:rsidRDefault="00A66F55" w:rsidP="00A66F55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КТО МОЖЕТ БЫТЬ ПРИВЛЕЧЕН К УГОЛОВНОЙ</w:t>
      </w:r>
    </w:p>
    <w:p w:rsidR="00A66F55" w:rsidRPr="003F04EA" w:rsidRDefault="00A66F55" w:rsidP="00A66F55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ОТВЕТСТВЕННОСТИ</w:t>
      </w:r>
      <w:r w:rsidR="00345186" w:rsidRPr="003F04EA">
        <w:rPr>
          <w:rStyle w:val="FontStyle33"/>
          <w:sz w:val="28"/>
          <w:szCs w:val="28"/>
        </w:rPr>
        <w:t xml:space="preserve"> </w:t>
      </w:r>
      <w:r w:rsidRPr="003F04EA">
        <w:rPr>
          <w:rStyle w:val="FontStyle33"/>
          <w:sz w:val="28"/>
          <w:szCs w:val="28"/>
        </w:rPr>
        <w:t>ЗА ПОЛУЧЕНИЕ ВЗЯТКИ?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3"/>
          <w:sz w:val="28"/>
          <w:szCs w:val="28"/>
        </w:rPr>
        <w:t xml:space="preserve">Взяткополучателем </w:t>
      </w:r>
      <w:r w:rsidRPr="003F04EA">
        <w:rPr>
          <w:rStyle w:val="FontStyle35"/>
          <w:sz w:val="28"/>
          <w:szCs w:val="28"/>
        </w:rPr>
        <w:t xml:space="preserve">может быть признано только должностное лицо </w:t>
      </w:r>
      <w:proofErr w:type="gramStart"/>
      <w:r w:rsidRPr="003F04EA">
        <w:rPr>
          <w:rStyle w:val="FontStyle35"/>
          <w:sz w:val="28"/>
          <w:szCs w:val="28"/>
        </w:rPr>
        <w:t>-п</w:t>
      </w:r>
      <w:proofErr w:type="gramEnd"/>
      <w:r w:rsidRPr="003F04EA">
        <w:rPr>
          <w:rStyle w:val="FontStyle35"/>
          <w:sz w:val="28"/>
          <w:szCs w:val="28"/>
        </w:rPr>
        <w:t>редставитель власти или чиновник, выполняющий организационно-распорядительные или административно</w:t>
      </w:r>
      <w:r w:rsidR="000011CE" w:rsidRPr="003F04EA">
        <w:rPr>
          <w:rStyle w:val="FontStyle35"/>
          <w:sz w:val="28"/>
          <w:szCs w:val="28"/>
        </w:rPr>
        <w:t xml:space="preserve"> </w:t>
      </w:r>
      <w:r w:rsidRPr="003F04EA">
        <w:rPr>
          <w:rStyle w:val="FontStyle35"/>
          <w:sz w:val="28"/>
          <w:szCs w:val="28"/>
        </w:rPr>
        <w:t>-</w:t>
      </w:r>
      <w:r w:rsidR="000011CE" w:rsidRPr="003F04EA">
        <w:rPr>
          <w:rStyle w:val="FontStyle35"/>
          <w:sz w:val="28"/>
          <w:szCs w:val="28"/>
        </w:rPr>
        <w:t xml:space="preserve"> </w:t>
      </w:r>
      <w:r w:rsidRPr="003F04EA">
        <w:rPr>
          <w:rStyle w:val="FontStyle35"/>
          <w:sz w:val="28"/>
          <w:szCs w:val="28"/>
        </w:rPr>
        <w:t>хозяйственные функции.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3"/>
          <w:sz w:val="28"/>
          <w:szCs w:val="28"/>
        </w:rPr>
        <w:t xml:space="preserve">Представитель власти </w:t>
      </w:r>
      <w:r w:rsidR="000011CE" w:rsidRPr="003F04EA">
        <w:rPr>
          <w:rStyle w:val="FontStyle35"/>
          <w:sz w:val="28"/>
          <w:szCs w:val="28"/>
        </w:rPr>
        <w:t>-</w:t>
      </w:r>
      <w:r w:rsidRPr="003F04EA">
        <w:rPr>
          <w:rStyle w:val="FontStyle35"/>
          <w:sz w:val="28"/>
          <w:szCs w:val="28"/>
        </w:rPr>
        <w:t xml:space="preserve"> это государственный или муниципальный </w:t>
      </w:r>
      <w:r w:rsidR="000011CE" w:rsidRPr="003F04EA">
        <w:rPr>
          <w:rStyle w:val="FontStyle35"/>
          <w:sz w:val="28"/>
          <w:szCs w:val="28"/>
        </w:rPr>
        <w:t>чиновник любого ранга -</w:t>
      </w:r>
      <w:r w:rsidRPr="003F04EA">
        <w:rPr>
          <w:rStyle w:val="FontStyle35"/>
          <w:sz w:val="28"/>
          <w:szCs w:val="28"/>
        </w:rPr>
        <w:t xml:space="preserve">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3"/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</w:t>
      </w:r>
      <w:r w:rsidRPr="003F04EA">
        <w:rPr>
          <w:rStyle w:val="FontStyle35"/>
          <w:sz w:val="28"/>
          <w:szCs w:val="28"/>
        </w:rPr>
        <w:t xml:space="preserve">— это начальник финансового и хозяйственного подразделения государственного и муниципального органа, </w:t>
      </w:r>
      <w:proofErr w:type="spellStart"/>
      <w:r w:rsidRPr="003F04EA">
        <w:rPr>
          <w:rStyle w:val="FontStyle35"/>
          <w:sz w:val="28"/>
          <w:szCs w:val="28"/>
        </w:rPr>
        <w:t>ЖЭКа</w:t>
      </w:r>
      <w:proofErr w:type="spellEnd"/>
      <w:r w:rsidRPr="003F04EA">
        <w:rPr>
          <w:rStyle w:val="FontStyle35"/>
          <w:sz w:val="28"/>
          <w:szCs w:val="28"/>
        </w:rPr>
        <w:t>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A66F55" w:rsidRPr="000011CE" w:rsidRDefault="00A66F55" w:rsidP="00A66F55">
      <w:pPr>
        <w:pStyle w:val="Style3"/>
        <w:widowControl/>
        <w:spacing w:line="240" w:lineRule="auto"/>
        <w:jc w:val="both"/>
        <w:rPr>
          <w:rStyle w:val="FontStyle33"/>
          <w:sz w:val="28"/>
          <w:szCs w:val="28"/>
        </w:rPr>
      </w:pPr>
    </w:p>
    <w:p w:rsidR="00A66F55" w:rsidRPr="000011CE" w:rsidRDefault="00A66F55" w:rsidP="00A66F55">
      <w:pPr>
        <w:pStyle w:val="Style3"/>
        <w:widowControl/>
        <w:spacing w:line="240" w:lineRule="auto"/>
        <w:rPr>
          <w:rStyle w:val="FontStyle33"/>
          <w:sz w:val="28"/>
          <w:szCs w:val="28"/>
        </w:rPr>
      </w:pPr>
      <w:r w:rsidRPr="000011CE">
        <w:rPr>
          <w:rStyle w:val="FontStyle33"/>
          <w:sz w:val="28"/>
          <w:szCs w:val="28"/>
        </w:rPr>
        <w:t xml:space="preserve">НАКАЗАНИЕ ЗА ВЗЯТКУ </w:t>
      </w:r>
      <w:r w:rsidR="0075778B">
        <w:rPr>
          <w:rStyle w:val="FontStyle33"/>
          <w:sz w:val="28"/>
          <w:szCs w:val="28"/>
        </w:rPr>
        <w:t xml:space="preserve"> И КОМЕРЧЕСКИЙ ПОДКУП </w:t>
      </w:r>
      <w:r w:rsidRPr="000011CE">
        <w:rPr>
          <w:rStyle w:val="FontStyle33"/>
          <w:sz w:val="28"/>
          <w:szCs w:val="28"/>
        </w:rPr>
        <w:t>В СООТВЕТСТВИИ</w:t>
      </w:r>
      <w:r w:rsidR="0075778B">
        <w:rPr>
          <w:rStyle w:val="FontStyle33"/>
          <w:sz w:val="28"/>
          <w:szCs w:val="28"/>
        </w:rPr>
        <w:t xml:space="preserve"> </w:t>
      </w:r>
      <w:r w:rsidRPr="000011CE">
        <w:rPr>
          <w:rStyle w:val="FontStyle33"/>
          <w:sz w:val="28"/>
          <w:szCs w:val="28"/>
        </w:rPr>
        <w:t>С УГОЛОВНЫМ ЗАКОНОМ</w:t>
      </w:r>
    </w:p>
    <w:p w:rsidR="00A66F55" w:rsidRPr="000011CE" w:rsidRDefault="00A66F55" w:rsidP="00A66F55">
      <w:pPr>
        <w:pStyle w:val="Style12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A66F55" w:rsidRDefault="00A66F55" w:rsidP="0075778B">
      <w:pPr>
        <w:pStyle w:val="Style12"/>
        <w:widowControl/>
        <w:spacing w:line="240" w:lineRule="auto"/>
        <w:ind w:firstLine="720"/>
        <w:jc w:val="both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>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75778B" w:rsidRP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78B">
        <w:rPr>
          <w:rFonts w:ascii="Times New Roman" w:hAnsi="Times New Roman"/>
          <w:b/>
          <w:sz w:val="28"/>
          <w:szCs w:val="28"/>
        </w:rPr>
        <w:t>Статья 290. Получение взятки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оно в силу должностного положения может способствовать таким </w:t>
      </w:r>
      <w:r>
        <w:rPr>
          <w:rFonts w:ascii="Times New Roman" w:hAnsi="Times New Roman"/>
          <w:sz w:val="28"/>
          <w:szCs w:val="28"/>
        </w:rPr>
        <w:lastRenderedPageBreak/>
        <w:t>действиям (бездействию), а равно за общее покровительство или попустительство по службе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наказывается штрафом в размере от </w:t>
      </w:r>
      <w:proofErr w:type="spellStart"/>
      <w:r>
        <w:rPr>
          <w:rFonts w:ascii="Times New Roman" w:hAnsi="Times New Roman"/>
          <w:sz w:val="28"/>
          <w:szCs w:val="28"/>
        </w:rPr>
        <w:t>двадцатипятикратной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rFonts w:ascii="Times New Roman" w:hAnsi="Times New Roman"/>
          <w:sz w:val="28"/>
          <w:szCs w:val="28"/>
        </w:rPr>
        <w:t>на срок от трех до семи лет со штрафом в 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сорокакратной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Деяния, предусмотренные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частями первой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третьей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rFonts w:ascii="Times New Roman" w:hAnsi="Times New Roman"/>
          <w:sz w:val="28"/>
          <w:szCs w:val="28"/>
        </w:rPr>
        <w:t>на срок от пяти до десяти лет со штрафом в 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пятидесятикратной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Деяния, предусмотренные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частями первой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третьей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если они совершены: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вымогательством взятки;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крупном размере,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Деяния, предусмотренные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частями первой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четвертой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совершенные в особо крупном размере,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rFonts w:ascii="Times New Roman" w:hAnsi="Times New Roman"/>
          <w:sz w:val="28"/>
          <w:szCs w:val="28"/>
        </w:rPr>
        <w:t>на срок от восьми до пятнадцати лет со штрафом в 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семидесятикратной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Примечания. 1. Значительным размером взятки в настоящей статье,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статьях 291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291.1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 иностранным должностным лицом в настоящей статье,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статьях 291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291.1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>
        <w:rPr>
          <w:rFonts w:ascii="Times New Roman" w:hAnsi="Times New Roman"/>
          <w:sz w:val="28"/>
          <w:szCs w:val="28"/>
        </w:rPr>
        <w:t>действовать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от ее имени.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78B">
        <w:rPr>
          <w:rFonts w:ascii="Times New Roman" w:hAnsi="Times New Roman"/>
          <w:b/>
          <w:sz w:val="28"/>
          <w:szCs w:val="28"/>
        </w:rPr>
        <w:t>Статья 291. Дача взятки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Деяния, предусмотренные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</w:rPr>
          <w:t>частями первой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>
          <w:rPr>
            <w:rFonts w:ascii="Times New Roman" w:hAnsi="Times New Roman"/>
            <w:color w:val="0000FF"/>
            <w:sz w:val="28"/>
            <w:szCs w:val="28"/>
          </w:rPr>
          <w:t>третьей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если они совершены: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группой лиц по предварительному сговору или организованной группой;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крупном размере,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rFonts w:ascii="Times New Roman" w:hAnsi="Times New Roman"/>
          <w:sz w:val="28"/>
          <w:szCs w:val="28"/>
        </w:rPr>
        <w:t>на срок от пяти до десяти лет со штрафом в 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шестидесятикратной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Деяния, предусмотренные </w:t>
      </w:r>
      <w:hyperlink r:id="rId17" w:history="1">
        <w:r>
          <w:rPr>
            <w:rFonts w:ascii="Times New Roman" w:hAnsi="Times New Roman"/>
            <w:color w:val="0000FF"/>
            <w:sz w:val="28"/>
            <w:szCs w:val="28"/>
          </w:rPr>
          <w:t>частями первой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8" w:history="1">
        <w:r>
          <w:rPr>
            <w:rFonts w:ascii="Times New Roman" w:hAnsi="Times New Roman"/>
            <w:color w:val="0000FF"/>
            <w:sz w:val="28"/>
            <w:szCs w:val="28"/>
          </w:rPr>
          <w:t>четвертой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совершенные в особо крупном размере,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>
        <w:rPr>
          <w:rFonts w:ascii="Times New Roman" w:hAnsi="Times New Roman"/>
          <w:sz w:val="28"/>
          <w:szCs w:val="28"/>
        </w:rPr>
        <w:t>на срок от семи до двенадцати лет со штрафом в 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семидесятикратной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78B" w:rsidRP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78B">
        <w:rPr>
          <w:rFonts w:ascii="Times New Roman" w:hAnsi="Times New Roman"/>
          <w:b/>
          <w:sz w:val="28"/>
          <w:szCs w:val="28"/>
        </w:rPr>
        <w:t>Статья 291.1. Посредничество во взяточничестве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rFonts w:ascii="Times New Roman" w:hAnsi="Times New Roman"/>
          <w:sz w:val="28"/>
          <w:szCs w:val="28"/>
        </w:rPr>
        <w:t>на срок от трех до семи лет со штрафом в 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тридцатикратной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Посредничество во взяточничестве, совершенное: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крупном размере,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наказывается штрафом в размере от шестидесятикратной до восьмидесятикратной суммы взятки с лишением права занимать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rFonts w:ascii="Times New Roman" w:hAnsi="Times New Roman"/>
          <w:sz w:val="28"/>
          <w:szCs w:val="28"/>
        </w:rPr>
        <w:t>на срок от семи до двенадцати лет со штрафом в 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шестидесятикратной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Посредничество во взяточничестве, совершенное в особо крупном размере,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rPr>
          <w:rFonts w:ascii="Times New Roman" w:hAnsi="Times New Roman"/>
          <w:sz w:val="28"/>
          <w:szCs w:val="28"/>
        </w:rPr>
        <w:t>на срок от семи до двенадцати лет со штрафом в 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семидесятикратной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Обещание или предложение посредничества во взяточничестве -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>
        <w:rPr>
          <w:rFonts w:ascii="Times New Roman" w:hAnsi="Times New Roman"/>
          <w:sz w:val="28"/>
          <w:szCs w:val="28"/>
        </w:rPr>
        <w:t xml:space="preserve"> со штрафом в размере от десятикратной до шестидесятикратной суммы взятки.</w:t>
      </w:r>
    </w:p>
    <w:p w:rsidR="0075778B" w:rsidRDefault="0075778B" w:rsidP="0075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75778B" w:rsidRPr="000011CE" w:rsidRDefault="0075778B" w:rsidP="00A66F55">
      <w:pPr>
        <w:pStyle w:val="Style12"/>
        <w:widowControl/>
        <w:spacing w:line="240" w:lineRule="auto"/>
        <w:ind w:firstLine="720"/>
        <w:jc w:val="both"/>
        <w:rPr>
          <w:rStyle w:val="FontStyle35"/>
          <w:sz w:val="28"/>
          <w:szCs w:val="28"/>
        </w:rPr>
      </w:pPr>
    </w:p>
    <w:p w:rsidR="00A66F55" w:rsidRPr="000011CE" w:rsidRDefault="00A66F55" w:rsidP="00A66F55">
      <w:pPr>
        <w:pStyle w:val="Style28"/>
        <w:widowControl/>
        <w:spacing w:line="240" w:lineRule="auto"/>
        <w:ind w:firstLine="720"/>
        <w:rPr>
          <w:rStyle w:val="FontStyle41"/>
          <w:u w:val="single"/>
        </w:rPr>
      </w:pPr>
      <w:r w:rsidRPr="000011CE">
        <w:rPr>
          <w:rStyle w:val="FontStyle41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A66F55" w:rsidRPr="000011CE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>В этой связи настоятельно рекомендуется руководствоваться следующими принципами.</w:t>
      </w:r>
    </w:p>
    <w:p w:rsidR="00A66F55" w:rsidRPr="000011CE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>1.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регламентов, а также:</w:t>
      </w:r>
    </w:p>
    <w:p w:rsidR="00A66F55" w:rsidRPr="000011CE" w:rsidRDefault="00A66F55" w:rsidP="00A66F55">
      <w:pPr>
        <w:pStyle w:val="Style26"/>
        <w:widowControl/>
        <w:tabs>
          <w:tab w:val="left" w:pos="998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>-</w:t>
      </w:r>
      <w:r w:rsidRPr="000011CE">
        <w:rPr>
          <w:rStyle w:val="FontStyle35"/>
          <w:sz w:val="28"/>
          <w:szCs w:val="28"/>
        </w:rPr>
        <w:tab/>
        <w:t>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A66F55" w:rsidRPr="000011CE" w:rsidRDefault="00A66F55" w:rsidP="00A66F55">
      <w:pPr>
        <w:pStyle w:val="Style26"/>
        <w:widowControl/>
        <w:tabs>
          <w:tab w:val="left" w:pos="878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>-</w:t>
      </w:r>
      <w:r w:rsidRPr="000011CE">
        <w:rPr>
          <w:rStyle w:val="FontStyle35"/>
          <w:sz w:val="28"/>
          <w:szCs w:val="28"/>
        </w:rPr>
        <w:tab/>
        <w:t>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A66F55" w:rsidRPr="000011CE" w:rsidRDefault="00A66F55" w:rsidP="00A66F55">
      <w:pPr>
        <w:pStyle w:val="Style26"/>
        <w:widowControl/>
        <w:tabs>
          <w:tab w:val="left" w:pos="994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>-</w:t>
      </w:r>
      <w:r w:rsidRPr="000011CE">
        <w:rPr>
          <w:rStyle w:val="FontStyle35"/>
          <w:sz w:val="28"/>
          <w:szCs w:val="28"/>
        </w:rPr>
        <w:tab/>
        <w:t>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A66F55" w:rsidRPr="000011CE" w:rsidRDefault="00A66F55" w:rsidP="00A66F55">
      <w:pPr>
        <w:pStyle w:val="Style26"/>
        <w:widowControl/>
        <w:tabs>
          <w:tab w:val="left" w:pos="1123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>2.</w:t>
      </w:r>
      <w:r w:rsidRPr="000011CE">
        <w:rPr>
          <w:rStyle w:val="FontStyle35"/>
          <w:sz w:val="28"/>
          <w:szCs w:val="28"/>
        </w:rPr>
        <w:tab/>
        <w:t>При проведении проверок государственный служащий:</w:t>
      </w:r>
    </w:p>
    <w:p w:rsidR="00A66F55" w:rsidRPr="000011CE" w:rsidRDefault="00A66F55" w:rsidP="00A66F55">
      <w:pPr>
        <w:pStyle w:val="Style26"/>
        <w:widowControl/>
        <w:tabs>
          <w:tab w:val="left" w:pos="1013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lastRenderedPageBreak/>
        <w:t>-</w:t>
      </w:r>
      <w:r w:rsidRPr="000011CE">
        <w:rPr>
          <w:rStyle w:val="FontStyle35"/>
          <w:sz w:val="28"/>
          <w:szCs w:val="28"/>
        </w:rPr>
        <w:tab/>
        <w:t>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A66F55" w:rsidRPr="000011CE" w:rsidRDefault="00A66F55" w:rsidP="00A66F55">
      <w:pPr>
        <w:pStyle w:val="Style23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A66F55" w:rsidRPr="000011CE" w:rsidRDefault="00A66F55" w:rsidP="00A66F55">
      <w:pPr>
        <w:pStyle w:val="Style26"/>
        <w:widowControl/>
        <w:tabs>
          <w:tab w:val="left" w:pos="1104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>-</w:t>
      </w:r>
      <w:r w:rsidRPr="000011CE">
        <w:rPr>
          <w:rStyle w:val="FontStyle35"/>
          <w:sz w:val="28"/>
          <w:szCs w:val="28"/>
        </w:rPr>
        <w:tab/>
        <w:t>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A66F55" w:rsidRPr="000011CE" w:rsidRDefault="00A66F55" w:rsidP="00A66F55">
      <w:pPr>
        <w:pStyle w:val="Style26"/>
        <w:widowControl/>
        <w:numPr>
          <w:ilvl w:val="0"/>
          <w:numId w:val="3"/>
        </w:numPr>
        <w:tabs>
          <w:tab w:val="left" w:pos="1094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>Рекомендуется обеспечить контролируемый проходной режим гражданских служащих и граждан в служебные помещения.</w:t>
      </w:r>
    </w:p>
    <w:p w:rsidR="00A66F55" w:rsidRPr="000011CE" w:rsidRDefault="00A66F55" w:rsidP="00A66F55">
      <w:pPr>
        <w:pStyle w:val="Style26"/>
        <w:widowControl/>
        <w:numPr>
          <w:ilvl w:val="0"/>
          <w:numId w:val="3"/>
        </w:numPr>
        <w:tabs>
          <w:tab w:val="left" w:pos="1094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>Муниципальные служащие должны в свое отсутствие закрывать служебные помещения на ключ.</w:t>
      </w:r>
    </w:p>
    <w:p w:rsidR="00A66F55" w:rsidRPr="000011CE" w:rsidRDefault="00A66F55" w:rsidP="00A66F55">
      <w:pPr>
        <w:pStyle w:val="Style26"/>
        <w:widowControl/>
        <w:numPr>
          <w:ilvl w:val="0"/>
          <w:numId w:val="4"/>
        </w:numPr>
        <w:tabs>
          <w:tab w:val="left" w:pos="1282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>Муниципальный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A66F55" w:rsidRPr="000011CE" w:rsidRDefault="00A66F55" w:rsidP="00A66F55">
      <w:pPr>
        <w:pStyle w:val="Style26"/>
        <w:widowControl/>
        <w:numPr>
          <w:ilvl w:val="0"/>
          <w:numId w:val="4"/>
        </w:numPr>
        <w:tabs>
          <w:tab w:val="left" w:pos="1282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0011CE">
        <w:rPr>
          <w:rStyle w:val="FontStyle35"/>
          <w:sz w:val="28"/>
          <w:szCs w:val="28"/>
        </w:rPr>
        <w:t xml:space="preserve">Все находящиеся в служебных помещениях муниципальных служащих предметы интерьера и технические средства должны стоять на балансе администрации </w:t>
      </w:r>
      <w:proofErr w:type="spellStart"/>
      <w:r w:rsidRPr="000011CE">
        <w:rPr>
          <w:rStyle w:val="FontStyle35"/>
          <w:sz w:val="28"/>
          <w:szCs w:val="28"/>
        </w:rPr>
        <w:t>Светлоярского</w:t>
      </w:r>
      <w:proofErr w:type="spellEnd"/>
      <w:r w:rsidRPr="000011CE">
        <w:rPr>
          <w:rStyle w:val="FontStyle35"/>
          <w:sz w:val="28"/>
          <w:szCs w:val="28"/>
        </w:rPr>
        <w:t xml:space="preserve"> муниципального района либо иметь подтверждающие документы на их приобретение муниципальными служащими.</w:t>
      </w:r>
    </w:p>
    <w:p w:rsidR="00A66F55" w:rsidRPr="000011CE" w:rsidRDefault="00A66F55" w:rsidP="00A66F55">
      <w:pPr>
        <w:pStyle w:val="Style25"/>
        <w:widowControl/>
        <w:tabs>
          <w:tab w:val="left" w:pos="3000"/>
          <w:tab w:val="left" w:pos="5160"/>
          <w:tab w:val="left" w:pos="7397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0011CE">
        <w:rPr>
          <w:rStyle w:val="FontStyle36"/>
          <w:sz w:val="28"/>
          <w:szCs w:val="28"/>
        </w:rPr>
        <w:t>Муниципальный</w:t>
      </w:r>
      <w:r w:rsidRPr="000011CE">
        <w:rPr>
          <w:rStyle w:val="FontStyle36"/>
          <w:sz w:val="28"/>
          <w:szCs w:val="28"/>
        </w:rPr>
        <w:tab/>
        <w:t>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государственные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A66F55" w:rsidRPr="000011CE" w:rsidRDefault="00A66F55" w:rsidP="00A66F55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A66F55" w:rsidRDefault="00A66F55" w:rsidP="003F04EA">
      <w:pPr>
        <w:pStyle w:val="Style3"/>
        <w:widowControl/>
        <w:spacing w:line="240" w:lineRule="auto"/>
        <w:ind w:firstLine="720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ВАШИ ДЕЙСТВИЯ В СЛУЧАЕ ПРЕДЛОЖЕНИЯ ВЗЯТКИ</w:t>
      </w:r>
    </w:p>
    <w:p w:rsidR="003F04EA" w:rsidRPr="003F04EA" w:rsidRDefault="003F04EA" w:rsidP="003F04EA">
      <w:pPr>
        <w:pStyle w:val="Style3"/>
        <w:widowControl/>
        <w:spacing w:line="240" w:lineRule="auto"/>
        <w:ind w:firstLine="720"/>
        <w:rPr>
          <w:sz w:val="28"/>
          <w:szCs w:val="28"/>
        </w:rPr>
      </w:pPr>
    </w:p>
    <w:p w:rsidR="00A66F55" w:rsidRPr="003F04EA" w:rsidRDefault="00A66F55" w:rsidP="00EF6C8B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Рекомендуется:</w:t>
      </w:r>
    </w:p>
    <w:p w:rsidR="00EF6C8B" w:rsidRPr="003F04EA" w:rsidRDefault="00EF6C8B" w:rsidP="00EF6C8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EA">
        <w:rPr>
          <w:rFonts w:ascii="Times New Roman" w:eastAsia="Times New Roman" w:hAnsi="Times New Roman" w:cs="Times New Roman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3F04EA">
        <w:rPr>
          <w:rFonts w:ascii="Times New Roman" w:eastAsia="Times New Roman" w:hAnsi="Times New Roman" w:cs="Times New Roman"/>
          <w:sz w:val="28"/>
          <w:szCs w:val="28"/>
        </w:rPr>
        <w:t>взятковымогателем</w:t>
      </w:r>
      <w:proofErr w:type="spellEnd"/>
      <w:r w:rsidRPr="003F04EA">
        <w:rPr>
          <w:rFonts w:ascii="Times New Roman" w:eastAsia="Times New Roman" w:hAnsi="Times New Roman" w:cs="Times New Roman"/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EF6C8B" w:rsidRPr="003F04EA" w:rsidRDefault="00EF6C8B" w:rsidP="00EF6C8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EA">
        <w:rPr>
          <w:rFonts w:ascii="Times New Roman" w:eastAsia="Times New Roman" w:hAnsi="Times New Roman" w:cs="Times New Roman"/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EF6C8B" w:rsidRPr="003F04EA" w:rsidRDefault="00EF6C8B" w:rsidP="00EF6C8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EF6C8B" w:rsidRPr="003F04EA" w:rsidRDefault="00EF6C8B" w:rsidP="00EF6C8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EA">
        <w:rPr>
          <w:rFonts w:ascii="Times New Roman" w:eastAsia="Times New Roman" w:hAnsi="Times New Roman" w:cs="Times New Roman"/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EF6C8B" w:rsidRPr="003F04EA" w:rsidRDefault="00EF6C8B" w:rsidP="00EF6C8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EA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EF6C8B" w:rsidRPr="003F04EA" w:rsidRDefault="00EF6C8B" w:rsidP="00EF6C8B">
      <w:pPr>
        <w:pStyle w:val="a3"/>
        <w:ind w:firstLine="709"/>
        <w:jc w:val="both"/>
        <w:rPr>
          <w:sz w:val="28"/>
          <w:szCs w:val="28"/>
        </w:rPr>
      </w:pPr>
      <w:r w:rsidRPr="003F04EA">
        <w:rPr>
          <w:sz w:val="28"/>
          <w:szCs w:val="28"/>
        </w:rPr>
        <w:t xml:space="preserve">  </w:t>
      </w:r>
    </w:p>
    <w:p w:rsidR="00EF6C8B" w:rsidRDefault="00EF6C8B" w:rsidP="00EF6C8B">
      <w:pPr>
        <w:pStyle w:val="menutop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F04EA">
        <w:rPr>
          <w:rFonts w:ascii="Times New Roman" w:hAnsi="Times New Roman" w:cs="Times New Roman"/>
          <w:color w:val="auto"/>
          <w:sz w:val="28"/>
          <w:szCs w:val="28"/>
        </w:rPr>
        <w:t xml:space="preserve">ЧТО СЛЕДУЕТ ВАМ ПРЕДПРИНЯТЬ СРАЗУ ПОСЛЕ СВЕРШИВШЕГОСЯ ФАКТА ПРЕДЛОЖЕНИЯ ИЛИ ВЫМОГАНИЯ ВЗЯТКИ? </w:t>
      </w:r>
    </w:p>
    <w:p w:rsidR="003F04EA" w:rsidRPr="003F04EA" w:rsidRDefault="003F04EA" w:rsidP="00EF6C8B">
      <w:pPr>
        <w:pStyle w:val="menutop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47879" w:rsidRPr="003F04EA" w:rsidRDefault="00547879" w:rsidP="00547879">
      <w:pPr>
        <w:pStyle w:val="Style11"/>
        <w:widowControl/>
        <w:tabs>
          <w:tab w:val="left" w:pos="1152"/>
        </w:tabs>
        <w:spacing w:line="240" w:lineRule="auto"/>
        <w:ind w:firstLine="720"/>
        <w:jc w:val="both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Статья 9 Закона о противо</w:t>
      </w:r>
      <w:r w:rsidR="00627B07" w:rsidRPr="003F04EA">
        <w:rPr>
          <w:rStyle w:val="FontStyle33"/>
          <w:sz w:val="28"/>
          <w:szCs w:val="28"/>
        </w:rPr>
        <w:t>действии коррупции предписывает государственным</w:t>
      </w:r>
      <w:r w:rsidRPr="003F04EA">
        <w:rPr>
          <w:rStyle w:val="FontStyle33"/>
          <w:sz w:val="28"/>
          <w:szCs w:val="28"/>
        </w:rPr>
        <w:t xml:space="preserve"> и муниципальным служащим уведомлять об обращениях в целях склонения к совершению коррупционных правонарушений.</w:t>
      </w:r>
    </w:p>
    <w:p w:rsidR="00D47352" w:rsidRPr="003F04EA" w:rsidRDefault="00D47352" w:rsidP="00D47352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D47352" w:rsidRPr="003F04EA" w:rsidRDefault="00D47352" w:rsidP="00D47352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D47352" w:rsidRPr="003F04EA" w:rsidRDefault="00D47352" w:rsidP="00D47352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3F04EA">
        <w:rPr>
          <w:rStyle w:val="FontStyle35"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3F04EA">
        <w:rPr>
          <w:rStyle w:val="FontStyle35"/>
          <w:sz w:val="28"/>
          <w:szCs w:val="28"/>
        </w:rPr>
        <w:t xml:space="preserve"> Российской Федерации.</w:t>
      </w:r>
    </w:p>
    <w:p w:rsidR="00D47352" w:rsidRPr="003F04EA" w:rsidRDefault="00D47352" w:rsidP="00D47352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547879" w:rsidRPr="003F04EA" w:rsidRDefault="00547879" w:rsidP="00547879">
      <w:pPr>
        <w:pStyle w:val="Style10"/>
        <w:widowControl/>
        <w:spacing w:line="240" w:lineRule="auto"/>
        <w:ind w:firstLine="720"/>
        <w:rPr>
          <w:sz w:val="28"/>
          <w:szCs w:val="28"/>
        </w:rPr>
      </w:pPr>
      <w:r w:rsidRPr="003F04EA">
        <w:rPr>
          <w:rStyle w:val="FontStyle35"/>
          <w:sz w:val="28"/>
          <w:szCs w:val="28"/>
        </w:rPr>
        <w:t>Государственный или муниципальный служащий обязан:</w:t>
      </w:r>
    </w:p>
    <w:p w:rsidR="00EF6C8B" w:rsidRPr="003F04EA" w:rsidRDefault="00EF6C8B" w:rsidP="00EF6C8B">
      <w:pPr>
        <w:pStyle w:val="a3"/>
        <w:ind w:firstLine="709"/>
        <w:jc w:val="both"/>
        <w:rPr>
          <w:sz w:val="28"/>
          <w:szCs w:val="28"/>
        </w:rPr>
      </w:pPr>
      <w:r w:rsidRPr="003F04EA">
        <w:rPr>
          <w:sz w:val="28"/>
          <w:szCs w:val="28"/>
        </w:rPr>
        <w:lastRenderedPageBreak/>
        <w:t xml:space="preserve">1. Доложить о данном факте служебной запиской работодателю. </w:t>
      </w:r>
    </w:p>
    <w:p w:rsidR="00EF6C8B" w:rsidRPr="003F04EA" w:rsidRDefault="00EF6C8B" w:rsidP="00EF6C8B">
      <w:pPr>
        <w:pStyle w:val="a3"/>
        <w:ind w:firstLine="709"/>
        <w:jc w:val="both"/>
        <w:rPr>
          <w:sz w:val="28"/>
          <w:szCs w:val="28"/>
        </w:rPr>
      </w:pPr>
      <w:r w:rsidRPr="003F04EA">
        <w:rPr>
          <w:sz w:val="28"/>
          <w:szCs w:val="28"/>
        </w:rPr>
        <w:t>2. Обратиться с устным или письменным сообщением о готовящемся преступлении по месту Вашей работы и</w:t>
      </w:r>
      <w:r w:rsidR="00627B07" w:rsidRPr="003F04EA">
        <w:rPr>
          <w:sz w:val="28"/>
          <w:szCs w:val="28"/>
        </w:rPr>
        <w:t>ли в правоохранительные органы.</w:t>
      </w:r>
    </w:p>
    <w:p w:rsidR="00A66F55" w:rsidRPr="003F04EA" w:rsidRDefault="00D47352" w:rsidP="00A66F55">
      <w:pPr>
        <w:pStyle w:val="Style26"/>
        <w:widowControl/>
        <w:tabs>
          <w:tab w:val="left" w:pos="1152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3.</w:t>
      </w:r>
      <w:r w:rsidRPr="003F04EA">
        <w:rPr>
          <w:rStyle w:val="FontStyle35"/>
          <w:sz w:val="28"/>
          <w:szCs w:val="28"/>
        </w:rPr>
        <w:tab/>
        <w:t xml:space="preserve"> В</w:t>
      </w:r>
      <w:r w:rsidR="00627B07" w:rsidRPr="003F04EA">
        <w:rPr>
          <w:rStyle w:val="FontStyle35"/>
          <w:sz w:val="28"/>
          <w:szCs w:val="28"/>
        </w:rPr>
        <w:t xml:space="preserve">  сообщении</w:t>
      </w:r>
      <w:r w:rsidR="00A66F55" w:rsidRPr="003F04EA">
        <w:rPr>
          <w:rStyle w:val="FontStyle35"/>
          <w:sz w:val="28"/>
          <w:szCs w:val="28"/>
        </w:rPr>
        <w:t xml:space="preserve"> о готовящемся преступле</w:t>
      </w:r>
      <w:r w:rsidRPr="003F04EA">
        <w:rPr>
          <w:rStyle w:val="FontStyle35"/>
          <w:sz w:val="28"/>
          <w:szCs w:val="28"/>
        </w:rPr>
        <w:t xml:space="preserve">нии </w:t>
      </w:r>
      <w:r w:rsidR="00A66F55" w:rsidRPr="003F04EA">
        <w:rPr>
          <w:rStyle w:val="FontStyle35"/>
          <w:sz w:val="28"/>
          <w:szCs w:val="28"/>
        </w:rPr>
        <w:t xml:space="preserve"> точно указать:</w:t>
      </w:r>
    </w:p>
    <w:p w:rsidR="00A66F55" w:rsidRPr="003F04EA" w:rsidRDefault="00A66F55" w:rsidP="00A66F55">
      <w:pPr>
        <w:pStyle w:val="Style26"/>
        <w:widowControl/>
        <w:tabs>
          <w:tab w:val="left" w:pos="1070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-</w:t>
      </w:r>
      <w:r w:rsidRPr="003F04EA">
        <w:rPr>
          <w:rStyle w:val="FontStyle35"/>
          <w:sz w:val="28"/>
          <w:szCs w:val="28"/>
        </w:rPr>
        <w:tab/>
        <w:t>кто из должностных лиц или граждан (фамилия, имя, отчество, должность, учреждение) предлагает Вам взятку;</w:t>
      </w:r>
    </w:p>
    <w:p w:rsidR="00A66F55" w:rsidRPr="003F04EA" w:rsidRDefault="00A66F55" w:rsidP="00A66F55">
      <w:pPr>
        <w:pStyle w:val="Style26"/>
        <w:widowControl/>
        <w:numPr>
          <w:ilvl w:val="0"/>
          <w:numId w:val="5"/>
        </w:numPr>
        <w:tabs>
          <w:tab w:val="left" w:pos="869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какова сумма и характер предлагаемой взятки;</w:t>
      </w:r>
    </w:p>
    <w:p w:rsidR="00A66F55" w:rsidRPr="003F04EA" w:rsidRDefault="00A66F55" w:rsidP="00A66F55">
      <w:pPr>
        <w:pStyle w:val="Style26"/>
        <w:widowControl/>
        <w:numPr>
          <w:ilvl w:val="0"/>
          <w:numId w:val="5"/>
        </w:numPr>
        <w:tabs>
          <w:tab w:val="left" w:pos="869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за какие конкретно действия (или бездействие) Вам предлагают взятку;</w:t>
      </w:r>
    </w:p>
    <w:p w:rsidR="00A66F55" w:rsidRPr="003F04EA" w:rsidRDefault="00A66F55" w:rsidP="00A66F55">
      <w:pPr>
        <w:pStyle w:val="Style29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- в какое время, в каком месте и каким образом должна произойти не</w:t>
      </w:r>
      <w:r w:rsidR="00627B07" w:rsidRPr="003F04EA">
        <w:rPr>
          <w:rStyle w:val="FontStyle35"/>
          <w:sz w:val="28"/>
          <w:szCs w:val="28"/>
        </w:rPr>
        <w:t>посредственная передача взятки.</w:t>
      </w:r>
    </w:p>
    <w:p w:rsidR="00A66F55" w:rsidRPr="003F04EA" w:rsidRDefault="00380F1C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В</w:t>
      </w:r>
      <w:r w:rsidR="00A66F55" w:rsidRPr="003F04EA">
        <w:rPr>
          <w:rStyle w:val="FontStyle35"/>
          <w:sz w:val="28"/>
          <w:szCs w:val="28"/>
        </w:rPr>
        <w:t xml:space="preserve"> дальнейшем действовать в соответствии с указаниями правоохранительного</w:t>
      </w:r>
      <w:r w:rsidRPr="003F04EA">
        <w:rPr>
          <w:rStyle w:val="FontStyle35"/>
          <w:sz w:val="28"/>
          <w:szCs w:val="28"/>
        </w:rPr>
        <w:t xml:space="preserve"> органа.</w:t>
      </w:r>
    </w:p>
    <w:p w:rsidR="00A66F55" w:rsidRPr="003F04EA" w:rsidRDefault="00380F1C" w:rsidP="00380F1C">
      <w:pPr>
        <w:pStyle w:val="Style26"/>
        <w:widowControl/>
        <w:tabs>
          <w:tab w:val="left" w:pos="1085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 xml:space="preserve">        4. </w:t>
      </w:r>
      <w:r w:rsidR="00A66F55" w:rsidRPr="003F04EA">
        <w:rPr>
          <w:rStyle w:val="FontStyle35"/>
          <w:sz w:val="28"/>
          <w:szCs w:val="28"/>
        </w:rPr>
        <w:t xml:space="preserve">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Соответствующими приказами Генеральной прокуратуры РФ (приказ № 12 от 16 марта </w:t>
      </w:r>
      <w:smartTag w:uri="urn:schemas-microsoft-com:office:smarttags" w:element="metricconverter">
        <w:smartTagPr>
          <w:attr w:name="ProductID" w:val="2006 г"/>
        </w:smartTagPr>
        <w:r w:rsidR="00A66F55" w:rsidRPr="003F04EA">
          <w:rPr>
            <w:rStyle w:val="FontStyle35"/>
            <w:sz w:val="28"/>
            <w:szCs w:val="28"/>
          </w:rPr>
          <w:t>2006 г</w:t>
        </w:r>
      </w:smartTag>
      <w:r w:rsidR="00A66F55" w:rsidRPr="003F04EA">
        <w:rPr>
          <w:rStyle w:val="FontStyle35"/>
          <w:sz w:val="28"/>
          <w:szCs w:val="28"/>
        </w:rPr>
        <w:t xml:space="preserve">.), МВД России (приказ № 985 от 1 декабря </w:t>
      </w:r>
      <w:smartTag w:uri="urn:schemas-microsoft-com:office:smarttags" w:element="metricconverter">
        <w:smartTagPr>
          <w:attr w:name="ProductID" w:val="2005 г"/>
        </w:smartTagPr>
        <w:r w:rsidR="00A66F55" w:rsidRPr="003F04EA">
          <w:rPr>
            <w:rStyle w:val="FontStyle35"/>
            <w:sz w:val="28"/>
            <w:szCs w:val="28"/>
          </w:rPr>
          <w:t>2005 г</w:t>
        </w:r>
      </w:smartTag>
      <w:r w:rsidR="00A66F55" w:rsidRPr="003F04EA">
        <w:rPr>
          <w:rStyle w:val="FontStyle35"/>
          <w:sz w:val="28"/>
          <w:szCs w:val="28"/>
        </w:rPr>
        <w:t xml:space="preserve">.), ФСБ России (приказ № 613 от 4 декабря </w:t>
      </w:r>
      <w:smartTag w:uri="urn:schemas-microsoft-com:office:smarttags" w:element="metricconverter">
        <w:smartTagPr>
          <w:attr w:name="ProductID" w:val="2000 г"/>
        </w:smartTagPr>
        <w:r w:rsidR="00A66F55" w:rsidRPr="003F04EA">
          <w:rPr>
            <w:rStyle w:val="FontStyle35"/>
            <w:sz w:val="28"/>
            <w:szCs w:val="28"/>
          </w:rPr>
          <w:t>2000 г</w:t>
        </w:r>
      </w:smartTag>
      <w:r w:rsidR="00A66F55" w:rsidRPr="003F04EA">
        <w:rPr>
          <w:rStyle w:val="FontStyle35"/>
          <w:sz w:val="28"/>
          <w:szCs w:val="28"/>
        </w:rPr>
        <w:t>.), Федеральной таможенной службы РФ (приказ № 600 от</w:t>
      </w:r>
      <w:proofErr w:type="gramStart"/>
      <w:r w:rsidR="00A66F55" w:rsidRPr="003F04EA">
        <w:rPr>
          <w:rStyle w:val="FontStyle35"/>
          <w:sz w:val="28"/>
          <w:szCs w:val="28"/>
        </w:rPr>
        <w:t xml:space="preserve"> И</w:t>
      </w:r>
      <w:proofErr w:type="gramEnd"/>
      <w:r w:rsidR="00A66F55" w:rsidRPr="003F04EA">
        <w:rPr>
          <w:rStyle w:val="FontStyle35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02 г"/>
        </w:smartTagPr>
        <w:r w:rsidR="00A66F55" w:rsidRPr="003F04EA">
          <w:rPr>
            <w:rStyle w:val="FontStyle35"/>
            <w:sz w:val="28"/>
            <w:szCs w:val="28"/>
          </w:rPr>
          <w:t>2002 г</w:t>
        </w:r>
      </w:smartTag>
      <w:r w:rsidR="00A66F55" w:rsidRPr="003F04EA">
        <w:rPr>
          <w:rStyle w:val="FontStyle35"/>
          <w:sz w:val="28"/>
          <w:szCs w:val="28"/>
        </w:rPr>
        <w:t xml:space="preserve">.), Федеральной службы РФ по контролю за оборотом наркотиков (приказ № 75 от 9 марта </w:t>
      </w:r>
      <w:smartTag w:uri="urn:schemas-microsoft-com:office:smarttags" w:element="metricconverter">
        <w:smartTagPr>
          <w:attr w:name="ProductID" w:val="2006 г"/>
        </w:smartTagPr>
        <w:r w:rsidR="00A66F55" w:rsidRPr="003F04EA">
          <w:rPr>
            <w:rStyle w:val="FontStyle35"/>
            <w:sz w:val="28"/>
            <w:szCs w:val="28"/>
          </w:rPr>
          <w:t>2006 г</w:t>
        </w:r>
      </w:smartTag>
      <w:r w:rsidR="00A66F55" w:rsidRPr="003F04EA">
        <w:rPr>
          <w:rStyle w:val="FontStyle35"/>
          <w:sz w:val="28"/>
          <w:szCs w:val="28"/>
        </w:rPr>
        <w:t xml:space="preserve">.), а также их совместным приказом от 29 декабря 2005 года предусматривается получение сообщений о преступлениях от граждан с </w:t>
      </w:r>
      <w:r w:rsidR="00A66F55" w:rsidRPr="003F04EA">
        <w:rPr>
          <w:rStyle w:val="FontStyle33"/>
          <w:sz w:val="28"/>
          <w:szCs w:val="28"/>
        </w:rPr>
        <w:t>выдачей им соответствующих талонов-уведомлений.</w:t>
      </w:r>
    </w:p>
    <w:p w:rsidR="00A66F55" w:rsidRPr="003F04EA" w:rsidRDefault="00380F1C" w:rsidP="00380F1C">
      <w:pPr>
        <w:pStyle w:val="Style26"/>
        <w:widowControl/>
        <w:tabs>
          <w:tab w:val="left" w:pos="1085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 xml:space="preserve">        5. </w:t>
      </w:r>
      <w:r w:rsidR="00A66F55" w:rsidRPr="003F04EA">
        <w:rPr>
          <w:rStyle w:val="FontStyle35"/>
          <w:sz w:val="28"/>
          <w:szCs w:val="28"/>
        </w:rPr>
        <w:t>Попасть на прием к руководителю правоохранительного органа, куда Вы обратились с сообщением о предложении Вам взятки.</w:t>
      </w:r>
    </w:p>
    <w:p w:rsidR="00A66F55" w:rsidRPr="003F04EA" w:rsidRDefault="00A66F55" w:rsidP="00A66F55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A66F55" w:rsidRDefault="00A66F55" w:rsidP="003F04EA">
      <w:pPr>
        <w:pStyle w:val="Style3"/>
        <w:widowControl/>
        <w:spacing w:line="240" w:lineRule="auto"/>
        <w:ind w:firstLine="720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ЭТО ВАЖНО ЗНАТЬ!</w:t>
      </w:r>
    </w:p>
    <w:p w:rsidR="003F04EA" w:rsidRPr="003F04EA" w:rsidRDefault="003F04EA" w:rsidP="003F04EA">
      <w:pPr>
        <w:pStyle w:val="Style3"/>
        <w:widowControl/>
        <w:spacing w:line="240" w:lineRule="auto"/>
        <w:ind w:firstLine="720"/>
        <w:rPr>
          <w:sz w:val="28"/>
          <w:szCs w:val="28"/>
        </w:rPr>
      </w:pPr>
    </w:p>
    <w:p w:rsidR="00A66F55" w:rsidRPr="003F04EA" w:rsidRDefault="00EF6C8B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Устные и п</w:t>
      </w:r>
      <w:r w:rsidR="00A66F55" w:rsidRPr="003F04EA">
        <w:rPr>
          <w:rStyle w:val="FontStyle35"/>
          <w:sz w:val="28"/>
          <w:szCs w:val="28"/>
        </w:rPr>
        <w:t>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</w:t>
      </w:r>
      <w:r w:rsidR="00EF6C8B" w:rsidRPr="003F04EA">
        <w:rPr>
          <w:rStyle w:val="FontStyle35"/>
          <w:sz w:val="28"/>
          <w:szCs w:val="28"/>
        </w:rPr>
        <w:t xml:space="preserve"> в устной и письменной форме</w:t>
      </w:r>
      <w:r w:rsidRPr="003F04EA">
        <w:rPr>
          <w:rStyle w:val="FontStyle35"/>
          <w:sz w:val="28"/>
          <w:szCs w:val="28"/>
        </w:rPr>
        <w:t>, при этом Вам следует поинтересоваться фамилией, должностью и рабочим телефоном сотрудника, принявшего сообщение.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lastRenderedPageBreak/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</w:t>
      </w:r>
      <w:r w:rsidR="00EF6C8B" w:rsidRPr="003F04EA">
        <w:rPr>
          <w:rStyle w:val="FontStyle35"/>
          <w:sz w:val="28"/>
          <w:szCs w:val="28"/>
        </w:rPr>
        <w:t>гласно требованиям</w:t>
      </w:r>
      <w:proofErr w:type="gramStart"/>
      <w:r w:rsidR="00EF6C8B" w:rsidRPr="003F04EA">
        <w:rPr>
          <w:rStyle w:val="FontStyle35"/>
          <w:sz w:val="28"/>
          <w:szCs w:val="28"/>
        </w:rPr>
        <w:t xml:space="preserve"> У</w:t>
      </w:r>
      <w:proofErr w:type="gramEnd"/>
      <w:r w:rsidR="00EF6C8B" w:rsidRPr="003F04EA">
        <w:rPr>
          <w:rStyle w:val="FontStyle35"/>
          <w:sz w:val="28"/>
          <w:szCs w:val="28"/>
        </w:rPr>
        <w:t xml:space="preserve">головно - </w:t>
      </w:r>
      <w:r w:rsidRPr="003F04EA">
        <w:rPr>
          <w:rStyle w:val="FontStyle35"/>
          <w:sz w:val="28"/>
          <w:szCs w:val="28"/>
        </w:rPr>
        <w:t>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66F55" w:rsidRPr="003F04EA" w:rsidRDefault="00A66F55" w:rsidP="00A66F55">
      <w:pPr>
        <w:pStyle w:val="Style10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A66F55" w:rsidRPr="003F04EA" w:rsidRDefault="00A66F55" w:rsidP="00A66F55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A66F55" w:rsidRDefault="00A66F55" w:rsidP="003F04EA">
      <w:pPr>
        <w:pStyle w:val="Style3"/>
        <w:widowControl/>
        <w:spacing w:line="240" w:lineRule="auto"/>
        <w:ind w:firstLine="720"/>
        <w:rPr>
          <w:rStyle w:val="FontStyle33"/>
          <w:sz w:val="28"/>
          <w:szCs w:val="28"/>
        </w:rPr>
      </w:pPr>
      <w:r w:rsidRPr="003F04EA">
        <w:rPr>
          <w:rStyle w:val="FontStyle33"/>
          <w:sz w:val="28"/>
          <w:szCs w:val="28"/>
        </w:rPr>
        <w:t>В СЛУЧАЕ ОТСУТСТВИЯ РЕАГИРОВАНИЯ НА ВАШИ ОБРАЩЕНИЯ В ПРАВООХРАНИТЕЛЬНЫЕ ОРГАНЫ ВЫ МОЖЕТЕ:</w:t>
      </w:r>
    </w:p>
    <w:p w:rsidR="003F04EA" w:rsidRPr="003F04EA" w:rsidRDefault="003F04EA" w:rsidP="003F04EA">
      <w:pPr>
        <w:pStyle w:val="Style3"/>
        <w:widowControl/>
        <w:spacing w:line="240" w:lineRule="auto"/>
        <w:ind w:firstLine="720"/>
        <w:rPr>
          <w:sz w:val="28"/>
          <w:szCs w:val="28"/>
        </w:rPr>
      </w:pPr>
    </w:p>
    <w:p w:rsidR="00A66F55" w:rsidRPr="003F04EA" w:rsidRDefault="00A66F55" w:rsidP="00A66F55">
      <w:pPr>
        <w:pStyle w:val="Style26"/>
        <w:widowControl/>
        <w:tabs>
          <w:tab w:val="left" w:pos="1378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1.</w:t>
      </w:r>
      <w:r w:rsidRPr="003F04EA">
        <w:rPr>
          <w:rStyle w:val="FontStyle35"/>
          <w:sz w:val="28"/>
          <w:szCs w:val="28"/>
        </w:rPr>
        <w:tab/>
        <w:t>Обратиться с жалобой в Генеральную прокуратуру Российской</w:t>
      </w:r>
      <w:r w:rsidRPr="003F04EA">
        <w:rPr>
          <w:rStyle w:val="FontStyle35"/>
          <w:sz w:val="28"/>
          <w:szCs w:val="28"/>
        </w:rPr>
        <w:br/>
        <w:t>Федерации (</w:t>
      </w:r>
      <w:r w:rsidR="00B43B2E" w:rsidRPr="003F04EA">
        <w:rPr>
          <w:rStyle w:val="FontStyle35"/>
          <w:sz w:val="28"/>
          <w:szCs w:val="28"/>
        </w:rPr>
        <w:t xml:space="preserve">125993, </w:t>
      </w:r>
      <w:r w:rsidR="00930620" w:rsidRPr="003F04EA">
        <w:rPr>
          <w:rStyle w:val="FontStyle35"/>
          <w:sz w:val="28"/>
          <w:szCs w:val="28"/>
        </w:rPr>
        <w:t xml:space="preserve">ГСП -3, </w:t>
      </w:r>
      <w:r w:rsidRPr="003F04EA">
        <w:rPr>
          <w:rStyle w:val="FontStyle35"/>
          <w:sz w:val="28"/>
          <w:szCs w:val="28"/>
        </w:rPr>
        <w:t>г. Москва, ул. Б. Дмитровка, 15а).</w:t>
      </w:r>
    </w:p>
    <w:p w:rsidR="00A66F55" w:rsidRPr="003F04EA" w:rsidRDefault="00A66F55" w:rsidP="00A66F55">
      <w:pPr>
        <w:pStyle w:val="Style26"/>
        <w:widowControl/>
        <w:tabs>
          <w:tab w:val="left" w:pos="1262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2.</w:t>
      </w:r>
      <w:r w:rsidRPr="003F04EA">
        <w:rPr>
          <w:rStyle w:val="FontStyle35"/>
          <w:sz w:val="28"/>
          <w:szCs w:val="28"/>
        </w:rPr>
        <w:tab/>
        <w:t>Сообщить об этом в Комиссию Общественной палаты Российской</w:t>
      </w:r>
      <w:r w:rsidRPr="003F04EA">
        <w:rPr>
          <w:rStyle w:val="FontStyle35"/>
          <w:sz w:val="28"/>
          <w:szCs w:val="28"/>
        </w:rPr>
        <w:br/>
        <w:t xml:space="preserve">Федерации по общественному </w:t>
      </w:r>
      <w:proofErr w:type="gramStart"/>
      <w:r w:rsidRPr="003F04EA">
        <w:rPr>
          <w:rStyle w:val="FontStyle35"/>
          <w:sz w:val="28"/>
          <w:szCs w:val="28"/>
        </w:rPr>
        <w:t>контролю за</w:t>
      </w:r>
      <w:proofErr w:type="gramEnd"/>
      <w:r w:rsidRPr="003F04EA">
        <w:rPr>
          <w:rStyle w:val="FontStyle35"/>
          <w:sz w:val="28"/>
          <w:szCs w:val="28"/>
        </w:rPr>
        <w:t xml:space="preserve"> правоохранительными органами,</w:t>
      </w:r>
      <w:r w:rsidRPr="003F04EA">
        <w:rPr>
          <w:rStyle w:val="FontStyle35"/>
          <w:sz w:val="28"/>
          <w:szCs w:val="28"/>
        </w:rPr>
        <w:br/>
        <w:t>силовыми структурами и реформированием судебно-правовой системы.</w:t>
      </w:r>
    </w:p>
    <w:p w:rsidR="00A66F55" w:rsidRPr="003F04EA" w:rsidRDefault="00A66F55" w:rsidP="00A66F55">
      <w:pPr>
        <w:pStyle w:val="Style14"/>
        <w:widowControl/>
        <w:spacing w:line="240" w:lineRule="auto"/>
        <w:ind w:firstLine="720"/>
        <w:rPr>
          <w:rStyle w:val="FontStyle35"/>
          <w:sz w:val="28"/>
          <w:szCs w:val="28"/>
        </w:rPr>
      </w:pPr>
      <w:r w:rsidRPr="003F04EA">
        <w:rPr>
          <w:rStyle w:val="FontStyle35"/>
          <w:sz w:val="28"/>
          <w:szCs w:val="28"/>
        </w:rPr>
        <w:t>(</w:t>
      </w:r>
      <w:r w:rsidR="004E0B09" w:rsidRPr="003F04EA">
        <w:rPr>
          <w:rStyle w:val="FontStyle35"/>
          <w:sz w:val="28"/>
          <w:szCs w:val="28"/>
        </w:rPr>
        <w:t xml:space="preserve">125993, ГСП -3, </w:t>
      </w:r>
      <w:r w:rsidRPr="003F04EA">
        <w:rPr>
          <w:rStyle w:val="FontStyle35"/>
          <w:sz w:val="28"/>
          <w:szCs w:val="28"/>
        </w:rPr>
        <w:t xml:space="preserve">г. Москва, </w:t>
      </w:r>
      <w:proofErr w:type="spellStart"/>
      <w:r w:rsidRPr="003F04EA">
        <w:rPr>
          <w:rStyle w:val="FontStyle35"/>
          <w:sz w:val="28"/>
          <w:szCs w:val="28"/>
        </w:rPr>
        <w:t>Миусская</w:t>
      </w:r>
      <w:proofErr w:type="spellEnd"/>
      <w:r w:rsidRPr="003F04EA">
        <w:rPr>
          <w:rStyle w:val="FontStyle35"/>
          <w:sz w:val="28"/>
          <w:szCs w:val="28"/>
        </w:rPr>
        <w:t xml:space="preserve"> пл., д. 7, стр. 1).</w:t>
      </w:r>
    </w:p>
    <w:p w:rsidR="00A66F55" w:rsidRPr="003F04EA" w:rsidRDefault="00A66F55" w:rsidP="00A66F55">
      <w:pPr>
        <w:pStyle w:val="Style3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6913F9" w:rsidRPr="00D47A67" w:rsidRDefault="006913F9"/>
    <w:sectPr w:rsidR="006913F9" w:rsidRPr="00D47A67" w:rsidSect="00F0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8328E"/>
    <w:lvl w:ilvl="0">
      <w:numFmt w:val="bullet"/>
      <w:lvlText w:val="*"/>
      <w:lvlJc w:val="left"/>
    </w:lvl>
  </w:abstractNum>
  <w:abstractNum w:abstractNumId="1">
    <w:nsid w:val="3F530CC9"/>
    <w:multiLevelType w:val="singleLevel"/>
    <w:tmpl w:val="39A4D45A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41092814"/>
    <w:multiLevelType w:val="multilevel"/>
    <w:tmpl w:val="8A22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36F69"/>
    <w:multiLevelType w:val="singleLevel"/>
    <w:tmpl w:val="CDC8101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7F623232"/>
    <w:multiLevelType w:val="singleLevel"/>
    <w:tmpl w:val="E2E873BC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F55"/>
    <w:rsid w:val="000011CE"/>
    <w:rsid w:val="00090412"/>
    <w:rsid w:val="001918E4"/>
    <w:rsid w:val="00333EDD"/>
    <w:rsid w:val="00345186"/>
    <w:rsid w:val="00380F1C"/>
    <w:rsid w:val="003F04EA"/>
    <w:rsid w:val="004E0B09"/>
    <w:rsid w:val="005102AD"/>
    <w:rsid w:val="00547879"/>
    <w:rsid w:val="005507A4"/>
    <w:rsid w:val="00610094"/>
    <w:rsid w:val="00627B07"/>
    <w:rsid w:val="00645F7E"/>
    <w:rsid w:val="0064769E"/>
    <w:rsid w:val="006913F9"/>
    <w:rsid w:val="0075778B"/>
    <w:rsid w:val="00765905"/>
    <w:rsid w:val="007D6A4B"/>
    <w:rsid w:val="00930620"/>
    <w:rsid w:val="00A66F55"/>
    <w:rsid w:val="00B43B2E"/>
    <w:rsid w:val="00D035ED"/>
    <w:rsid w:val="00D43F2E"/>
    <w:rsid w:val="00D47352"/>
    <w:rsid w:val="00D47A67"/>
    <w:rsid w:val="00E96E96"/>
    <w:rsid w:val="00EF6C8B"/>
    <w:rsid w:val="00F00ED4"/>
    <w:rsid w:val="00F9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66F5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66F55"/>
    <w:pPr>
      <w:widowControl w:val="0"/>
      <w:autoSpaceDE w:val="0"/>
      <w:autoSpaceDN w:val="0"/>
      <w:adjustRightInd w:val="0"/>
      <w:spacing w:after="0" w:line="29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66F5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66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66F55"/>
    <w:pPr>
      <w:widowControl w:val="0"/>
      <w:autoSpaceDE w:val="0"/>
      <w:autoSpaceDN w:val="0"/>
      <w:adjustRightInd w:val="0"/>
      <w:spacing w:after="0" w:line="346" w:lineRule="exact"/>
      <w:ind w:firstLine="11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66F5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66F55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66F55"/>
    <w:pPr>
      <w:widowControl w:val="0"/>
      <w:autoSpaceDE w:val="0"/>
      <w:autoSpaceDN w:val="0"/>
      <w:adjustRightInd w:val="0"/>
      <w:spacing w:after="0" w:line="35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66F55"/>
    <w:pPr>
      <w:widowControl w:val="0"/>
      <w:autoSpaceDE w:val="0"/>
      <w:autoSpaceDN w:val="0"/>
      <w:adjustRightInd w:val="0"/>
      <w:spacing w:after="0" w:line="336" w:lineRule="exact"/>
      <w:ind w:firstLine="12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66F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66F55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33">
    <w:name w:val="Font Style33"/>
    <w:basedOn w:val="a0"/>
    <w:uiPriority w:val="99"/>
    <w:rsid w:val="00A66F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66F5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5">
    <w:name w:val="Font Style35"/>
    <w:basedOn w:val="a0"/>
    <w:uiPriority w:val="99"/>
    <w:rsid w:val="00A66F55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66F5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basedOn w:val="a0"/>
    <w:uiPriority w:val="99"/>
    <w:rsid w:val="00A66F5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A66F5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A66F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0">
    <w:name w:val="Font Style40"/>
    <w:basedOn w:val="a0"/>
    <w:uiPriority w:val="99"/>
    <w:rsid w:val="00A66F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sid w:val="00A66F55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0011C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1CE"/>
    <w:rPr>
      <w:b/>
      <w:bCs/>
    </w:rPr>
  </w:style>
  <w:style w:type="paragraph" w:customStyle="1" w:styleId="menutop">
    <w:name w:val="menutop"/>
    <w:basedOn w:val="a"/>
    <w:rsid w:val="00EF6C8B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6;fld=134;dst=471" TargetMode="External"/><Relationship Id="rId13" Type="http://schemas.openxmlformats.org/officeDocument/2006/relationships/hyperlink" Target="consultantplus://offline/main?base=LAW;n=116786;fld=134;dst=101914" TargetMode="External"/><Relationship Id="rId18" Type="http://schemas.openxmlformats.org/officeDocument/2006/relationships/hyperlink" Target="consultantplus://offline/main?base=LAW;n=116786;fld=134;dst=49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6;fld=134;dst=467" TargetMode="External"/><Relationship Id="rId12" Type="http://schemas.openxmlformats.org/officeDocument/2006/relationships/hyperlink" Target="consultantplus://offline/main?base=LAW;n=116786;fld=134;dst=498" TargetMode="External"/><Relationship Id="rId17" Type="http://schemas.openxmlformats.org/officeDocument/2006/relationships/hyperlink" Target="consultantplus://offline/main?base=LAW;n=116786;fld=134;dst=48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786;fld=134;dst=48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6;fld=134;dst=471" TargetMode="External"/><Relationship Id="rId11" Type="http://schemas.openxmlformats.org/officeDocument/2006/relationships/hyperlink" Target="consultantplus://offline/main?base=LAW;n=116786;fld=134;dst=101914" TargetMode="External"/><Relationship Id="rId5" Type="http://schemas.openxmlformats.org/officeDocument/2006/relationships/hyperlink" Target="consultantplus://offline/main?base=LAW;n=116786;fld=134;dst=467" TargetMode="External"/><Relationship Id="rId15" Type="http://schemas.openxmlformats.org/officeDocument/2006/relationships/hyperlink" Target="consultantplus://offline/main?base=LAW;n=116786;fld=134;dst=485" TargetMode="External"/><Relationship Id="rId10" Type="http://schemas.openxmlformats.org/officeDocument/2006/relationships/hyperlink" Target="consultantplus://offline/main?base=LAW;n=116786;fld=134;dst=4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6;fld=134;dst=467" TargetMode="External"/><Relationship Id="rId14" Type="http://schemas.openxmlformats.org/officeDocument/2006/relationships/hyperlink" Target="consultantplus://offline/main?base=LAW;n=116786;fld=134;dst=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otdkadr1</dc:creator>
  <cp:keywords/>
  <dc:description/>
  <cp:lastModifiedBy>otdkadr1</cp:lastModifiedBy>
  <cp:revision>17</cp:revision>
  <cp:lastPrinted>2013-04-03T07:03:00Z</cp:lastPrinted>
  <dcterms:created xsi:type="dcterms:W3CDTF">2013-04-02T06:57:00Z</dcterms:created>
  <dcterms:modified xsi:type="dcterms:W3CDTF">2013-04-10T04:56:00Z</dcterms:modified>
</cp:coreProperties>
</file>