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5" w:rsidRDefault="0025509D" w:rsidP="00732545">
      <w:pPr>
        <w:pBdr>
          <w:bottom w:val="thickThinSmallGap" w:sz="24" w:space="1" w:color="auto"/>
        </w:pBdr>
        <w:rPr>
          <w:b/>
          <w:sz w:val="32"/>
          <w:szCs w:val="32"/>
        </w:rPr>
      </w:pPr>
      <w:r>
        <w:rPr>
          <w:b/>
          <w:sz w:val="28"/>
          <w:szCs w:val="28"/>
        </w:rPr>
        <w:t>23</w:t>
      </w:r>
      <w:r w:rsidR="007325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732545">
        <w:rPr>
          <w:b/>
          <w:sz w:val="28"/>
          <w:szCs w:val="28"/>
        </w:rPr>
        <w:t xml:space="preserve"> 201</w:t>
      </w:r>
      <w:r w:rsidR="00713E56">
        <w:rPr>
          <w:b/>
          <w:sz w:val="28"/>
          <w:szCs w:val="28"/>
        </w:rPr>
        <w:t>4</w:t>
      </w:r>
      <w:r w:rsidR="00732545">
        <w:rPr>
          <w:b/>
          <w:sz w:val="28"/>
          <w:szCs w:val="28"/>
        </w:rPr>
        <w:t xml:space="preserve"> года</w:t>
      </w:r>
      <w:r w:rsidR="00732545">
        <w:rPr>
          <w:b/>
          <w:sz w:val="28"/>
          <w:szCs w:val="28"/>
        </w:rPr>
        <w:tab/>
      </w:r>
      <w:r w:rsidR="00732545">
        <w:rPr>
          <w:b/>
          <w:sz w:val="28"/>
          <w:szCs w:val="28"/>
        </w:rPr>
        <w:tab/>
      </w:r>
      <w:r w:rsidR="00732545">
        <w:rPr>
          <w:b/>
          <w:sz w:val="28"/>
          <w:szCs w:val="28"/>
        </w:rPr>
        <w:tab/>
      </w:r>
      <w:r w:rsidR="00732545">
        <w:rPr>
          <w:b/>
          <w:sz w:val="28"/>
          <w:szCs w:val="28"/>
        </w:rPr>
        <w:tab/>
      </w:r>
      <w:r w:rsidR="00732545">
        <w:rPr>
          <w:b/>
          <w:sz w:val="28"/>
          <w:szCs w:val="28"/>
        </w:rPr>
        <w:tab/>
        <w:t xml:space="preserve">          </w:t>
      </w:r>
      <w:r w:rsidR="00732545">
        <w:rPr>
          <w:b/>
          <w:sz w:val="28"/>
          <w:szCs w:val="28"/>
        </w:rPr>
        <w:tab/>
      </w:r>
      <w:r w:rsidR="00732545">
        <w:rPr>
          <w:b/>
          <w:sz w:val="28"/>
          <w:szCs w:val="28"/>
        </w:rPr>
        <w:tab/>
        <w:t xml:space="preserve">                № </w:t>
      </w:r>
      <w:r>
        <w:rPr>
          <w:b/>
          <w:sz w:val="28"/>
          <w:szCs w:val="28"/>
        </w:rPr>
        <w:t>02/07</w:t>
      </w:r>
    </w:p>
    <w:p w:rsidR="00A50550" w:rsidRDefault="00EF5813" w:rsidP="00A505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550" w:rsidRDefault="00A50550" w:rsidP="00A505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A50550" w:rsidRDefault="00A50550" w:rsidP="00A50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СВЕТЛОЯРСКАЯ РАЙОННАЯ ДУМА </w:t>
      </w:r>
    </w:p>
    <w:p w:rsidR="00A50550" w:rsidRDefault="00A50550" w:rsidP="00A50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ВОЛГОГРАДСКОЙ ОБЛАСТИ</w:t>
      </w:r>
    </w:p>
    <w:p w:rsidR="00A50550" w:rsidRDefault="00A50550" w:rsidP="00A50550">
      <w:pPr>
        <w:pBdr>
          <w:bottom w:val="thinThickSmallGap" w:sz="24" w:space="1" w:color="auto"/>
        </w:pBdr>
        <w:jc w:val="center"/>
      </w:pPr>
    </w:p>
    <w:p w:rsidR="00A50550" w:rsidRDefault="00A50550" w:rsidP="00A50550"/>
    <w:p w:rsidR="00A50550" w:rsidRDefault="00A50550" w:rsidP="00A50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50550" w:rsidRDefault="00A50550" w:rsidP="00A50550">
      <w:pPr>
        <w:jc w:val="center"/>
        <w:rPr>
          <w:b/>
          <w:sz w:val="32"/>
          <w:szCs w:val="32"/>
        </w:rPr>
      </w:pPr>
    </w:p>
    <w:p w:rsidR="00A50550" w:rsidRDefault="00A50550" w:rsidP="00A505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Принято  Светлоярской </w:t>
      </w:r>
    </w:p>
    <w:p w:rsidR="00A50550" w:rsidRPr="00731270" w:rsidRDefault="00731270" w:rsidP="00731270">
      <w:pPr>
        <w:jc w:val="right"/>
        <w:rPr>
          <w:sz w:val="22"/>
          <w:szCs w:val="22"/>
        </w:rPr>
      </w:pPr>
      <w:r>
        <w:rPr>
          <w:sz w:val="22"/>
          <w:szCs w:val="22"/>
        </w:rPr>
        <w:t>районной Думой</w:t>
      </w:r>
      <w:r w:rsidR="00E90A77">
        <w:rPr>
          <w:sz w:val="22"/>
          <w:szCs w:val="22"/>
        </w:rPr>
        <w:t xml:space="preserve"> </w:t>
      </w:r>
      <w:r w:rsidR="00732545">
        <w:rPr>
          <w:sz w:val="22"/>
          <w:szCs w:val="22"/>
        </w:rPr>
        <w:t xml:space="preserve"> </w:t>
      </w:r>
      <w:r w:rsidR="002C3F64">
        <w:rPr>
          <w:sz w:val="22"/>
          <w:szCs w:val="22"/>
        </w:rPr>
        <w:t>2</w:t>
      </w:r>
      <w:r w:rsidR="0025509D">
        <w:rPr>
          <w:sz w:val="22"/>
          <w:szCs w:val="22"/>
        </w:rPr>
        <w:t>3</w:t>
      </w:r>
      <w:r w:rsidR="00732545">
        <w:rPr>
          <w:sz w:val="22"/>
          <w:szCs w:val="22"/>
        </w:rPr>
        <w:t>.</w:t>
      </w:r>
      <w:r w:rsidR="0025509D">
        <w:rPr>
          <w:sz w:val="22"/>
          <w:szCs w:val="22"/>
        </w:rPr>
        <w:t>10</w:t>
      </w:r>
      <w:r w:rsidR="00732545">
        <w:rPr>
          <w:sz w:val="22"/>
          <w:szCs w:val="22"/>
        </w:rPr>
        <w:t>.201</w:t>
      </w:r>
      <w:r w:rsidR="00713E56">
        <w:rPr>
          <w:sz w:val="22"/>
          <w:szCs w:val="22"/>
        </w:rPr>
        <w:t>4</w:t>
      </w:r>
    </w:p>
    <w:p w:rsidR="00A50550" w:rsidRDefault="008864A0" w:rsidP="00A5055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10.3pt;width:305.7pt;height:187.55pt;z-index:251657216" stroked="f">
            <v:textbox style="mso-next-textbox:#_x0000_s1027">
              <w:txbxContent>
                <w:p w:rsidR="0025509D" w:rsidRPr="0025509D" w:rsidRDefault="0025509D" w:rsidP="0025509D">
                  <w:pPr>
                    <w:pStyle w:val="a6"/>
                    <w:tabs>
                      <w:tab w:val="left" w:pos="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5509D">
                    <w:rPr>
                      <w:sz w:val="28"/>
                      <w:szCs w:val="28"/>
                    </w:rPr>
                    <w:t xml:space="preserve">О внесении изменений в Перечень муниципального имущества Светлоярского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25509D">
                    <w:rPr>
                      <w:sz w:val="28"/>
                      <w:szCs w:val="28"/>
                    </w:rPr>
                    <w:t>ешением Светлоярской районной Думы Волгоградской области от 22.03.2011 № 26/204</w:t>
                  </w:r>
                </w:p>
                <w:p w:rsidR="00A50550" w:rsidRPr="00A50550" w:rsidRDefault="00A50550" w:rsidP="00A5055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50550" w:rsidRDefault="00A50550" w:rsidP="00A50550"/>
    <w:p w:rsidR="00A50550" w:rsidRDefault="00A50550" w:rsidP="00A50550"/>
    <w:p w:rsidR="00A50550" w:rsidRDefault="00A50550" w:rsidP="00A50550">
      <w:pPr>
        <w:ind w:right="22" w:firstLine="540"/>
        <w:jc w:val="both"/>
      </w:pPr>
    </w:p>
    <w:p w:rsidR="00A50550" w:rsidRDefault="00A50550" w:rsidP="00A50550">
      <w:pPr>
        <w:ind w:right="22" w:firstLine="540"/>
        <w:jc w:val="both"/>
      </w:pPr>
    </w:p>
    <w:p w:rsidR="00A50550" w:rsidRDefault="00A50550" w:rsidP="00A50550">
      <w:pPr>
        <w:ind w:right="22" w:firstLine="540"/>
        <w:jc w:val="both"/>
      </w:pPr>
    </w:p>
    <w:p w:rsidR="00A50550" w:rsidRDefault="00A50550" w:rsidP="00A50550">
      <w:pPr>
        <w:ind w:right="22"/>
        <w:jc w:val="both"/>
      </w:pPr>
    </w:p>
    <w:p w:rsidR="00A42D62" w:rsidRDefault="00A42D62" w:rsidP="00E76278">
      <w:pPr>
        <w:ind w:right="22"/>
        <w:jc w:val="both"/>
        <w:rPr>
          <w:sz w:val="28"/>
          <w:szCs w:val="28"/>
        </w:rPr>
      </w:pPr>
    </w:p>
    <w:p w:rsidR="002C3F64" w:rsidRDefault="002C3F64" w:rsidP="00E76278">
      <w:pPr>
        <w:ind w:firstLine="540"/>
        <w:jc w:val="both"/>
      </w:pPr>
    </w:p>
    <w:p w:rsidR="002C3F64" w:rsidRDefault="002C3F64" w:rsidP="00EF5813">
      <w:pPr>
        <w:jc w:val="both"/>
      </w:pPr>
    </w:p>
    <w:p w:rsidR="0025509D" w:rsidRDefault="0025509D" w:rsidP="00EF5813">
      <w:pPr>
        <w:ind w:firstLine="708"/>
        <w:jc w:val="both"/>
      </w:pPr>
    </w:p>
    <w:p w:rsidR="0025509D" w:rsidRDefault="0025509D" w:rsidP="00EF5813">
      <w:pPr>
        <w:ind w:firstLine="708"/>
        <w:jc w:val="both"/>
      </w:pPr>
    </w:p>
    <w:p w:rsidR="0025509D" w:rsidRDefault="0025509D" w:rsidP="00EF5813">
      <w:pPr>
        <w:ind w:firstLine="708"/>
        <w:jc w:val="both"/>
      </w:pPr>
    </w:p>
    <w:p w:rsidR="0025509D" w:rsidRDefault="0025509D" w:rsidP="00EF5813">
      <w:pPr>
        <w:ind w:firstLine="708"/>
        <w:jc w:val="both"/>
      </w:pPr>
    </w:p>
    <w:p w:rsidR="0025509D" w:rsidRDefault="0025509D" w:rsidP="00EF5813">
      <w:pPr>
        <w:ind w:firstLine="708"/>
        <w:jc w:val="both"/>
      </w:pPr>
    </w:p>
    <w:p w:rsidR="00EF5813" w:rsidRPr="0025509D" w:rsidRDefault="0025509D" w:rsidP="0025509D">
      <w:pPr>
        <w:pStyle w:val="2"/>
        <w:spacing w:line="240" w:lineRule="auto"/>
        <w:ind w:firstLine="708"/>
        <w:rPr>
          <w:sz w:val="28"/>
          <w:szCs w:val="28"/>
        </w:rPr>
      </w:pPr>
      <w:r w:rsidRPr="0025509D">
        <w:rPr>
          <w:sz w:val="28"/>
          <w:szCs w:val="28"/>
        </w:rPr>
        <w:t xml:space="preserve">Руководствуясь Уставом Светлоярского муниципального района Волгоградской области, </w:t>
      </w:r>
      <w:hyperlink w:anchor="sub_1000" w:history="1">
        <w:r w:rsidRPr="0025509D">
          <w:rPr>
            <w:color w:val="000000"/>
            <w:sz w:val="28"/>
            <w:szCs w:val="28"/>
          </w:rPr>
          <w:t>Положение</w:t>
        </w:r>
      </w:hyperlink>
      <w:r w:rsidRPr="0025509D">
        <w:rPr>
          <w:color w:val="000000"/>
          <w:sz w:val="28"/>
          <w:szCs w:val="28"/>
        </w:rPr>
        <w:t xml:space="preserve">м «О порядке формирования, ведения и опубликования перечня муниципального имущества Светлоярского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25509D">
        <w:rPr>
          <w:spacing w:val="16"/>
          <w:sz w:val="28"/>
          <w:szCs w:val="28"/>
        </w:rPr>
        <w:t xml:space="preserve">утвержденным </w:t>
      </w:r>
      <w:r>
        <w:rPr>
          <w:spacing w:val="16"/>
          <w:sz w:val="28"/>
          <w:szCs w:val="28"/>
        </w:rPr>
        <w:t>р</w:t>
      </w:r>
      <w:r w:rsidRPr="0025509D">
        <w:rPr>
          <w:spacing w:val="16"/>
          <w:sz w:val="28"/>
          <w:szCs w:val="28"/>
        </w:rPr>
        <w:t xml:space="preserve">ешением </w:t>
      </w:r>
      <w:r w:rsidRPr="0025509D">
        <w:rPr>
          <w:spacing w:val="5"/>
          <w:sz w:val="28"/>
          <w:szCs w:val="28"/>
        </w:rPr>
        <w:t xml:space="preserve">Светлоярской районной Думы </w:t>
      </w:r>
      <w:r w:rsidRPr="0025509D">
        <w:rPr>
          <w:sz w:val="28"/>
          <w:szCs w:val="28"/>
        </w:rPr>
        <w:t>Волгоградской области</w:t>
      </w:r>
      <w:r w:rsidRPr="0025509D">
        <w:rPr>
          <w:spacing w:val="5"/>
          <w:sz w:val="28"/>
          <w:szCs w:val="28"/>
        </w:rPr>
        <w:t xml:space="preserve"> от 27.10.2009</w:t>
      </w:r>
      <w:r>
        <w:rPr>
          <w:spacing w:val="5"/>
          <w:sz w:val="28"/>
          <w:szCs w:val="28"/>
        </w:rPr>
        <w:t xml:space="preserve"> </w:t>
      </w:r>
      <w:r w:rsidRPr="0025509D">
        <w:rPr>
          <w:spacing w:val="-1"/>
          <w:sz w:val="28"/>
          <w:szCs w:val="28"/>
        </w:rPr>
        <w:t xml:space="preserve">№ 03/18, </w:t>
      </w:r>
      <w:r w:rsidRPr="0025509D">
        <w:rPr>
          <w:color w:val="000000"/>
          <w:sz w:val="28"/>
          <w:szCs w:val="28"/>
        </w:rPr>
        <w:t>Светлоярская районная Дума</w:t>
      </w:r>
    </w:p>
    <w:p w:rsidR="0025509D" w:rsidRDefault="0025509D" w:rsidP="00EF5813">
      <w:pPr>
        <w:pStyle w:val="2"/>
        <w:spacing w:line="240" w:lineRule="auto"/>
        <w:ind w:firstLine="0"/>
        <w:rPr>
          <w:b/>
          <w:sz w:val="28"/>
          <w:szCs w:val="28"/>
        </w:rPr>
      </w:pPr>
    </w:p>
    <w:p w:rsidR="00EF5813" w:rsidRPr="0025509D" w:rsidRDefault="0025509D" w:rsidP="00EF5813">
      <w:pPr>
        <w:pStyle w:val="2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F5813" w:rsidRPr="002550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ШИЛ</w:t>
      </w:r>
      <w:r w:rsidR="00EF5813" w:rsidRPr="0025509D">
        <w:rPr>
          <w:b/>
          <w:sz w:val="28"/>
          <w:szCs w:val="28"/>
        </w:rPr>
        <w:t>А:</w:t>
      </w:r>
    </w:p>
    <w:p w:rsidR="00EF5813" w:rsidRPr="0025509D" w:rsidRDefault="00EF5813" w:rsidP="00EF5813">
      <w:pPr>
        <w:pStyle w:val="2"/>
        <w:spacing w:line="240" w:lineRule="auto"/>
        <w:ind w:firstLine="0"/>
        <w:rPr>
          <w:b/>
          <w:sz w:val="28"/>
          <w:szCs w:val="28"/>
        </w:rPr>
      </w:pPr>
    </w:p>
    <w:p w:rsidR="0025509D" w:rsidRPr="0025509D" w:rsidRDefault="0025509D" w:rsidP="0025509D">
      <w:pPr>
        <w:ind w:firstLine="567"/>
        <w:jc w:val="both"/>
        <w:rPr>
          <w:sz w:val="28"/>
          <w:szCs w:val="28"/>
        </w:rPr>
      </w:pPr>
      <w:r w:rsidRPr="0025509D">
        <w:rPr>
          <w:sz w:val="28"/>
          <w:szCs w:val="28"/>
        </w:rPr>
        <w:t xml:space="preserve">1. Исключить из Перечня муниципального имущества Светлоярского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Светлоярской районной Думы Волгоградской </w:t>
      </w:r>
      <w:r w:rsidRPr="0025509D">
        <w:rPr>
          <w:sz w:val="28"/>
          <w:szCs w:val="28"/>
        </w:rPr>
        <w:lastRenderedPageBreak/>
        <w:t>области от 22.03.2011№ 26/204, следующий объект: нежилое помещение площадью 34 кв. м расположенное по адресу: Волгоградская область, Светлоярский район, р.п. Светлый Яр, мкр. 1, дом № 11, кадастровый (или условный) номер 34:26:00 00 00:0000:18:249:001:000969960:0001:20006, 1974 года ввода в эксплуатацию, предназначенное для размещения офисов.</w:t>
      </w:r>
    </w:p>
    <w:p w:rsidR="0025509D" w:rsidRPr="0025509D" w:rsidRDefault="0025509D" w:rsidP="0025509D">
      <w:pPr>
        <w:ind w:firstLine="567"/>
        <w:jc w:val="both"/>
        <w:rPr>
          <w:sz w:val="28"/>
          <w:szCs w:val="28"/>
        </w:rPr>
      </w:pPr>
    </w:p>
    <w:p w:rsidR="0025509D" w:rsidRPr="0025509D" w:rsidRDefault="0025509D" w:rsidP="0025509D">
      <w:pPr>
        <w:ind w:firstLine="567"/>
        <w:jc w:val="both"/>
        <w:rPr>
          <w:sz w:val="28"/>
          <w:szCs w:val="28"/>
        </w:rPr>
      </w:pPr>
      <w:r w:rsidRPr="0025509D">
        <w:rPr>
          <w:sz w:val="28"/>
          <w:szCs w:val="28"/>
        </w:rPr>
        <w:t>2. Настоящее решение вступает в силу с момента его подписания и подлежит официальному опубликованию.</w:t>
      </w:r>
    </w:p>
    <w:p w:rsidR="00EF5813" w:rsidRPr="0025509D" w:rsidRDefault="00EF5813" w:rsidP="00EF5813">
      <w:pPr>
        <w:pStyle w:val="2"/>
        <w:spacing w:line="240" w:lineRule="auto"/>
        <w:ind w:firstLine="0"/>
        <w:rPr>
          <w:sz w:val="28"/>
          <w:szCs w:val="28"/>
        </w:rPr>
      </w:pPr>
    </w:p>
    <w:p w:rsidR="00082204" w:rsidRPr="0025509D" w:rsidRDefault="00EF5813" w:rsidP="00EF5813">
      <w:pPr>
        <w:pStyle w:val="2"/>
        <w:spacing w:line="240" w:lineRule="auto"/>
        <w:ind w:firstLine="0"/>
        <w:rPr>
          <w:sz w:val="28"/>
          <w:szCs w:val="28"/>
        </w:rPr>
      </w:pPr>
      <w:r w:rsidRPr="0025509D">
        <w:rPr>
          <w:sz w:val="28"/>
          <w:szCs w:val="28"/>
        </w:rPr>
        <w:t xml:space="preserve"> </w:t>
      </w:r>
    </w:p>
    <w:p w:rsidR="00774C99" w:rsidRPr="0025509D" w:rsidRDefault="00774C99" w:rsidP="00A50550">
      <w:pPr>
        <w:jc w:val="both"/>
        <w:rPr>
          <w:sz w:val="28"/>
          <w:szCs w:val="28"/>
        </w:rPr>
      </w:pPr>
    </w:p>
    <w:p w:rsidR="008C4E3A" w:rsidRPr="0025509D" w:rsidRDefault="008C4E3A" w:rsidP="008C4E3A">
      <w:pPr>
        <w:jc w:val="both"/>
        <w:rPr>
          <w:sz w:val="28"/>
          <w:szCs w:val="28"/>
        </w:rPr>
      </w:pPr>
      <w:r w:rsidRPr="0025509D">
        <w:rPr>
          <w:sz w:val="28"/>
          <w:szCs w:val="28"/>
        </w:rPr>
        <w:t>Председ</w:t>
      </w:r>
      <w:r w:rsidR="00F87D92" w:rsidRPr="0025509D">
        <w:rPr>
          <w:sz w:val="28"/>
          <w:szCs w:val="28"/>
        </w:rPr>
        <w:t xml:space="preserve">атель Светлоярской </w:t>
      </w:r>
      <w:r w:rsidR="00F87D92" w:rsidRPr="0025509D">
        <w:rPr>
          <w:sz w:val="28"/>
          <w:szCs w:val="28"/>
        </w:rPr>
        <w:tab/>
      </w:r>
      <w:r w:rsidR="00F87D92" w:rsidRPr="0025509D">
        <w:rPr>
          <w:sz w:val="28"/>
          <w:szCs w:val="28"/>
        </w:rPr>
        <w:tab/>
      </w:r>
      <w:r w:rsidR="00F87D92" w:rsidRPr="0025509D">
        <w:rPr>
          <w:sz w:val="28"/>
          <w:szCs w:val="28"/>
        </w:rPr>
        <w:tab/>
      </w:r>
      <w:r w:rsidR="00F87D92" w:rsidRPr="0025509D">
        <w:rPr>
          <w:sz w:val="28"/>
          <w:szCs w:val="28"/>
        </w:rPr>
        <w:tab/>
        <w:t>Г</w:t>
      </w:r>
      <w:r w:rsidRPr="0025509D">
        <w:rPr>
          <w:sz w:val="28"/>
          <w:szCs w:val="28"/>
        </w:rPr>
        <w:t>лав</w:t>
      </w:r>
      <w:r w:rsidR="00F87D92" w:rsidRPr="0025509D">
        <w:rPr>
          <w:sz w:val="28"/>
          <w:szCs w:val="28"/>
        </w:rPr>
        <w:t>а</w:t>
      </w:r>
      <w:r w:rsidRPr="0025509D">
        <w:rPr>
          <w:sz w:val="28"/>
          <w:szCs w:val="28"/>
        </w:rPr>
        <w:t xml:space="preserve"> Светлоярского </w:t>
      </w:r>
    </w:p>
    <w:p w:rsidR="008C4E3A" w:rsidRPr="0025509D" w:rsidRDefault="008C4E3A" w:rsidP="008C4E3A">
      <w:pPr>
        <w:jc w:val="both"/>
        <w:rPr>
          <w:sz w:val="28"/>
          <w:szCs w:val="28"/>
        </w:rPr>
      </w:pPr>
      <w:r w:rsidRPr="0025509D">
        <w:rPr>
          <w:sz w:val="28"/>
          <w:szCs w:val="28"/>
        </w:rPr>
        <w:t>районной Думы</w:t>
      </w:r>
      <w:r w:rsidRPr="0025509D">
        <w:rPr>
          <w:sz w:val="28"/>
          <w:szCs w:val="28"/>
        </w:rPr>
        <w:tab/>
      </w:r>
      <w:r w:rsidRPr="0025509D">
        <w:rPr>
          <w:sz w:val="28"/>
          <w:szCs w:val="28"/>
        </w:rPr>
        <w:tab/>
      </w:r>
      <w:r w:rsidRPr="0025509D">
        <w:rPr>
          <w:sz w:val="28"/>
          <w:szCs w:val="28"/>
        </w:rPr>
        <w:tab/>
      </w:r>
      <w:r w:rsidRPr="0025509D">
        <w:rPr>
          <w:sz w:val="28"/>
          <w:szCs w:val="28"/>
        </w:rPr>
        <w:tab/>
      </w:r>
      <w:r w:rsidRPr="0025509D">
        <w:rPr>
          <w:sz w:val="28"/>
          <w:szCs w:val="28"/>
        </w:rPr>
        <w:tab/>
      </w:r>
      <w:r w:rsidRPr="0025509D">
        <w:rPr>
          <w:sz w:val="28"/>
          <w:szCs w:val="28"/>
        </w:rPr>
        <w:tab/>
        <w:t>муниципального района</w:t>
      </w:r>
    </w:p>
    <w:p w:rsidR="008C4E3A" w:rsidRPr="0025509D" w:rsidRDefault="008C4E3A" w:rsidP="008C4E3A">
      <w:pPr>
        <w:jc w:val="both"/>
        <w:rPr>
          <w:sz w:val="28"/>
          <w:szCs w:val="28"/>
        </w:rPr>
      </w:pPr>
    </w:p>
    <w:p w:rsidR="00F63DD4" w:rsidRPr="0025509D" w:rsidRDefault="00774C99" w:rsidP="00626848">
      <w:pPr>
        <w:jc w:val="both"/>
        <w:rPr>
          <w:sz w:val="28"/>
          <w:szCs w:val="28"/>
        </w:rPr>
      </w:pPr>
      <w:r w:rsidRPr="0025509D">
        <w:rPr>
          <w:sz w:val="28"/>
          <w:szCs w:val="28"/>
        </w:rPr>
        <w:t>_________</w:t>
      </w:r>
      <w:r w:rsidR="00713E56" w:rsidRPr="0025509D">
        <w:rPr>
          <w:sz w:val="28"/>
          <w:szCs w:val="28"/>
        </w:rPr>
        <w:t>Н.Н. Попова</w:t>
      </w:r>
      <w:r w:rsidR="008C4E3A" w:rsidRPr="0025509D">
        <w:rPr>
          <w:sz w:val="28"/>
          <w:szCs w:val="28"/>
        </w:rPr>
        <w:tab/>
      </w:r>
      <w:r w:rsidR="008C4E3A" w:rsidRPr="0025509D">
        <w:rPr>
          <w:sz w:val="28"/>
          <w:szCs w:val="28"/>
        </w:rPr>
        <w:tab/>
      </w:r>
      <w:r w:rsidR="008C4E3A" w:rsidRPr="0025509D">
        <w:rPr>
          <w:sz w:val="28"/>
          <w:szCs w:val="28"/>
        </w:rPr>
        <w:tab/>
      </w:r>
      <w:r w:rsidR="008C4E3A" w:rsidRPr="0025509D">
        <w:rPr>
          <w:sz w:val="28"/>
          <w:szCs w:val="28"/>
        </w:rPr>
        <w:tab/>
      </w:r>
      <w:r w:rsidRPr="0025509D">
        <w:rPr>
          <w:sz w:val="28"/>
          <w:szCs w:val="28"/>
        </w:rPr>
        <w:tab/>
      </w:r>
      <w:r w:rsidR="008C4E3A" w:rsidRPr="0025509D">
        <w:rPr>
          <w:sz w:val="28"/>
          <w:szCs w:val="28"/>
        </w:rPr>
        <w:t>___________</w:t>
      </w:r>
      <w:r w:rsidR="00F87D92" w:rsidRPr="0025509D">
        <w:rPr>
          <w:sz w:val="28"/>
          <w:szCs w:val="28"/>
        </w:rPr>
        <w:t>Б.Б. Коротков</w:t>
      </w:r>
    </w:p>
    <w:p w:rsidR="00590C00" w:rsidRPr="0025509D" w:rsidRDefault="00590C00" w:rsidP="00626848">
      <w:pPr>
        <w:jc w:val="both"/>
        <w:rPr>
          <w:sz w:val="28"/>
          <w:szCs w:val="28"/>
        </w:rPr>
      </w:pPr>
    </w:p>
    <w:p w:rsidR="00590C00" w:rsidRPr="0025509D" w:rsidRDefault="00590C00" w:rsidP="00626848">
      <w:pPr>
        <w:jc w:val="both"/>
        <w:rPr>
          <w:sz w:val="28"/>
          <w:szCs w:val="28"/>
        </w:rPr>
      </w:pPr>
    </w:p>
    <w:p w:rsidR="00590C00" w:rsidRPr="0025509D" w:rsidRDefault="00590C00" w:rsidP="00626848">
      <w:pPr>
        <w:jc w:val="both"/>
        <w:rPr>
          <w:sz w:val="28"/>
          <w:szCs w:val="28"/>
        </w:rPr>
      </w:pPr>
    </w:p>
    <w:p w:rsidR="00590C00" w:rsidRPr="0025509D" w:rsidRDefault="00590C00" w:rsidP="00626848">
      <w:pPr>
        <w:jc w:val="both"/>
        <w:rPr>
          <w:sz w:val="28"/>
          <w:szCs w:val="28"/>
        </w:rPr>
      </w:pPr>
    </w:p>
    <w:p w:rsidR="00590C00" w:rsidRPr="0025509D" w:rsidRDefault="00590C00" w:rsidP="00626848">
      <w:pPr>
        <w:jc w:val="both"/>
        <w:rPr>
          <w:sz w:val="28"/>
          <w:szCs w:val="28"/>
        </w:rPr>
      </w:pPr>
    </w:p>
    <w:p w:rsidR="00590C00" w:rsidRPr="0025509D" w:rsidRDefault="00590C00" w:rsidP="00626848">
      <w:pPr>
        <w:jc w:val="both"/>
        <w:rPr>
          <w:sz w:val="28"/>
          <w:szCs w:val="28"/>
        </w:rPr>
      </w:pPr>
    </w:p>
    <w:p w:rsidR="00590C00" w:rsidRPr="0025509D" w:rsidRDefault="00590C00" w:rsidP="00626848">
      <w:pPr>
        <w:jc w:val="both"/>
        <w:rPr>
          <w:sz w:val="28"/>
          <w:szCs w:val="28"/>
        </w:rPr>
      </w:pPr>
    </w:p>
    <w:p w:rsidR="00590C00" w:rsidRDefault="00590C00" w:rsidP="00626848">
      <w:pPr>
        <w:jc w:val="both"/>
      </w:pPr>
    </w:p>
    <w:p w:rsidR="00590C00" w:rsidRDefault="00590C00" w:rsidP="00626848">
      <w:pPr>
        <w:jc w:val="both"/>
      </w:pPr>
    </w:p>
    <w:p w:rsidR="00590C00" w:rsidRDefault="00590C00" w:rsidP="00626848">
      <w:pPr>
        <w:jc w:val="both"/>
      </w:pPr>
    </w:p>
    <w:p w:rsidR="00590C00" w:rsidRDefault="00590C00" w:rsidP="00626848">
      <w:pPr>
        <w:jc w:val="both"/>
      </w:pPr>
    </w:p>
    <w:p w:rsidR="00590C00" w:rsidRDefault="00590C00" w:rsidP="00626848">
      <w:pPr>
        <w:jc w:val="both"/>
      </w:pPr>
    </w:p>
    <w:p w:rsidR="00590C00" w:rsidRPr="00626848" w:rsidRDefault="00590C00" w:rsidP="00626848">
      <w:pPr>
        <w:jc w:val="both"/>
      </w:pPr>
      <w:bookmarkStart w:id="0" w:name="_GoBack"/>
      <w:bookmarkEnd w:id="0"/>
    </w:p>
    <w:sectPr w:rsidR="00590C00" w:rsidRPr="00626848" w:rsidSect="0025509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1AA2"/>
    <w:multiLevelType w:val="hybridMultilevel"/>
    <w:tmpl w:val="09B4B3FE"/>
    <w:lvl w:ilvl="0" w:tplc="02BC33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2FF2"/>
    <w:rsid w:val="00004A12"/>
    <w:rsid w:val="0003761F"/>
    <w:rsid w:val="00045A3D"/>
    <w:rsid w:val="000542AD"/>
    <w:rsid w:val="00055645"/>
    <w:rsid w:val="00074780"/>
    <w:rsid w:val="00082204"/>
    <w:rsid w:val="000A28E9"/>
    <w:rsid w:val="000F3489"/>
    <w:rsid w:val="00133C6E"/>
    <w:rsid w:val="00142494"/>
    <w:rsid w:val="00142AF4"/>
    <w:rsid w:val="00161D52"/>
    <w:rsid w:val="001844FB"/>
    <w:rsid w:val="00190091"/>
    <w:rsid w:val="00195236"/>
    <w:rsid w:val="001A441F"/>
    <w:rsid w:val="001B7B70"/>
    <w:rsid w:val="0021291F"/>
    <w:rsid w:val="0024349F"/>
    <w:rsid w:val="0025509D"/>
    <w:rsid w:val="00274A47"/>
    <w:rsid w:val="002A599E"/>
    <w:rsid w:val="002B52A9"/>
    <w:rsid w:val="002C3F64"/>
    <w:rsid w:val="002E48BB"/>
    <w:rsid w:val="002E64B2"/>
    <w:rsid w:val="002F1E0A"/>
    <w:rsid w:val="002F2DB8"/>
    <w:rsid w:val="002F767B"/>
    <w:rsid w:val="00326F0A"/>
    <w:rsid w:val="0036593B"/>
    <w:rsid w:val="003678B6"/>
    <w:rsid w:val="00375F3E"/>
    <w:rsid w:val="003C003D"/>
    <w:rsid w:val="003E4E67"/>
    <w:rsid w:val="00403A13"/>
    <w:rsid w:val="0042247E"/>
    <w:rsid w:val="00447BA0"/>
    <w:rsid w:val="004A057A"/>
    <w:rsid w:val="004B0AF0"/>
    <w:rsid w:val="004C65C4"/>
    <w:rsid w:val="004D37A0"/>
    <w:rsid w:val="005259FA"/>
    <w:rsid w:val="00526201"/>
    <w:rsid w:val="005328CA"/>
    <w:rsid w:val="00537ED3"/>
    <w:rsid w:val="00553D62"/>
    <w:rsid w:val="005875F6"/>
    <w:rsid w:val="00590C00"/>
    <w:rsid w:val="005C41F1"/>
    <w:rsid w:val="005D343A"/>
    <w:rsid w:val="005D582C"/>
    <w:rsid w:val="005E61C7"/>
    <w:rsid w:val="006010C9"/>
    <w:rsid w:val="00605528"/>
    <w:rsid w:val="00613165"/>
    <w:rsid w:val="00626848"/>
    <w:rsid w:val="00645E04"/>
    <w:rsid w:val="006608B8"/>
    <w:rsid w:val="00666003"/>
    <w:rsid w:val="006B45CA"/>
    <w:rsid w:val="006E7BAF"/>
    <w:rsid w:val="00713E56"/>
    <w:rsid w:val="0072122B"/>
    <w:rsid w:val="007245EF"/>
    <w:rsid w:val="00731270"/>
    <w:rsid w:val="00732545"/>
    <w:rsid w:val="00732F4D"/>
    <w:rsid w:val="0074718E"/>
    <w:rsid w:val="00747FA7"/>
    <w:rsid w:val="0076321B"/>
    <w:rsid w:val="00774C99"/>
    <w:rsid w:val="007770FA"/>
    <w:rsid w:val="007B4DCA"/>
    <w:rsid w:val="007B767C"/>
    <w:rsid w:val="007D19D3"/>
    <w:rsid w:val="007E29AA"/>
    <w:rsid w:val="007F6200"/>
    <w:rsid w:val="00802208"/>
    <w:rsid w:val="00811FF7"/>
    <w:rsid w:val="008313F3"/>
    <w:rsid w:val="00836E11"/>
    <w:rsid w:val="0086426A"/>
    <w:rsid w:val="00873F96"/>
    <w:rsid w:val="00882387"/>
    <w:rsid w:val="008864A0"/>
    <w:rsid w:val="008C4E3A"/>
    <w:rsid w:val="008C794E"/>
    <w:rsid w:val="008D378C"/>
    <w:rsid w:val="008E7B06"/>
    <w:rsid w:val="00920AAB"/>
    <w:rsid w:val="00921622"/>
    <w:rsid w:val="00923D42"/>
    <w:rsid w:val="00961456"/>
    <w:rsid w:val="00962A87"/>
    <w:rsid w:val="00981992"/>
    <w:rsid w:val="009A46F9"/>
    <w:rsid w:val="009A7C3A"/>
    <w:rsid w:val="009C70EF"/>
    <w:rsid w:val="009F5B04"/>
    <w:rsid w:val="00A368FA"/>
    <w:rsid w:val="00A42D62"/>
    <w:rsid w:val="00A45FE0"/>
    <w:rsid w:val="00A50550"/>
    <w:rsid w:val="00A51F86"/>
    <w:rsid w:val="00A65E81"/>
    <w:rsid w:val="00A669CC"/>
    <w:rsid w:val="00AA2273"/>
    <w:rsid w:val="00AB7EBA"/>
    <w:rsid w:val="00AC0999"/>
    <w:rsid w:val="00AD6BD3"/>
    <w:rsid w:val="00B01995"/>
    <w:rsid w:val="00B6699D"/>
    <w:rsid w:val="00B815CC"/>
    <w:rsid w:val="00BB5D91"/>
    <w:rsid w:val="00BB6141"/>
    <w:rsid w:val="00BB666C"/>
    <w:rsid w:val="00BB6BCC"/>
    <w:rsid w:val="00BC77D3"/>
    <w:rsid w:val="00BE6AF5"/>
    <w:rsid w:val="00C00742"/>
    <w:rsid w:val="00C030DC"/>
    <w:rsid w:val="00C1161C"/>
    <w:rsid w:val="00C3682D"/>
    <w:rsid w:val="00C463CD"/>
    <w:rsid w:val="00C605AD"/>
    <w:rsid w:val="00C66770"/>
    <w:rsid w:val="00CA00D2"/>
    <w:rsid w:val="00CA2DB9"/>
    <w:rsid w:val="00CA4A44"/>
    <w:rsid w:val="00CA65E9"/>
    <w:rsid w:val="00CB70D7"/>
    <w:rsid w:val="00CF4678"/>
    <w:rsid w:val="00D147C8"/>
    <w:rsid w:val="00D148AB"/>
    <w:rsid w:val="00D4744D"/>
    <w:rsid w:val="00D5754D"/>
    <w:rsid w:val="00D73E64"/>
    <w:rsid w:val="00D769F7"/>
    <w:rsid w:val="00D96CB2"/>
    <w:rsid w:val="00DA0EEC"/>
    <w:rsid w:val="00DA7E76"/>
    <w:rsid w:val="00DF1C19"/>
    <w:rsid w:val="00DF30D4"/>
    <w:rsid w:val="00DF4576"/>
    <w:rsid w:val="00E20ED9"/>
    <w:rsid w:val="00E22D85"/>
    <w:rsid w:val="00E325BE"/>
    <w:rsid w:val="00E32FF2"/>
    <w:rsid w:val="00E337AD"/>
    <w:rsid w:val="00E33F6D"/>
    <w:rsid w:val="00E76278"/>
    <w:rsid w:val="00E82253"/>
    <w:rsid w:val="00E90A77"/>
    <w:rsid w:val="00EB3453"/>
    <w:rsid w:val="00EB6A0C"/>
    <w:rsid w:val="00ED2BA5"/>
    <w:rsid w:val="00EF5813"/>
    <w:rsid w:val="00F33CBC"/>
    <w:rsid w:val="00F60CD4"/>
    <w:rsid w:val="00F62F14"/>
    <w:rsid w:val="00F63DD4"/>
    <w:rsid w:val="00F70BAB"/>
    <w:rsid w:val="00F77025"/>
    <w:rsid w:val="00F87AFC"/>
    <w:rsid w:val="00F87D92"/>
    <w:rsid w:val="00FB2DB3"/>
    <w:rsid w:val="00FC38F9"/>
    <w:rsid w:val="00FE11A8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F6200"/>
    <w:rPr>
      <w:color w:val="0000FF"/>
      <w:u w:val="single"/>
    </w:rPr>
  </w:style>
  <w:style w:type="paragraph" w:styleId="a5">
    <w:name w:val="Balloon Text"/>
    <w:basedOn w:val="a"/>
    <w:semiHidden/>
    <w:rsid w:val="00C3682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60CD4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F60CD4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25509D"/>
    <w:pPr>
      <w:spacing w:after="120"/>
    </w:pPr>
  </w:style>
  <w:style w:type="character" w:customStyle="1" w:styleId="a7">
    <w:name w:val="Основной текст Знак"/>
    <w:basedOn w:val="a0"/>
    <w:link w:val="a6"/>
    <w:rsid w:val="002550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A1E0-9F3B-4FF9-9A2D-D26B68B1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СУРОВИКИНСКАЯ РАЙОННАЯ ДУМА ВОЛГОГРАДСКОЙ ОБЛАСТИ</vt:lpstr>
    </vt:vector>
  </TitlesOfParts>
  <Company>Администрация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СУРОВИКИНСКАЯ РАЙОННАЯ ДУМА ВОЛГОГРАДСКОЙ ОБЛАСТИ</dc:title>
  <dc:subject/>
  <dc:creator>otdurist_oksana</dc:creator>
  <cp:keywords/>
  <dc:description/>
  <cp:lastModifiedBy>economNach</cp:lastModifiedBy>
  <cp:revision>9</cp:revision>
  <cp:lastPrinted>2014-10-28T05:44:00Z</cp:lastPrinted>
  <dcterms:created xsi:type="dcterms:W3CDTF">2010-02-24T07:06:00Z</dcterms:created>
  <dcterms:modified xsi:type="dcterms:W3CDTF">2017-09-14T09:22:00Z</dcterms:modified>
</cp:coreProperties>
</file>